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B4E" w:rsidRDefault="005102FB" w:rsidP="003F3B4E">
      <w:pPr>
        <w:jc w:val="center"/>
        <w:rPr>
          <w:rFonts w:ascii="Arial" w:hAnsi="Arial" w:cs="Arial"/>
          <w:b/>
          <w:sz w:val="24"/>
          <w:szCs w:val="24"/>
        </w:rPr>
      </w:pPr>
      <w:r>
        <w:rPr>
          <w:rFonts w:ascii="Arial" w:hAnsi="Arial" w:cs="Arial"/>
          <w:b/>
          <w:sz w:val="24"/>
          <w:szCs w:val="24"/>
        </w:rPr>
        <w:t>IN</w:t>
      </w:r>
      <w:r w:rsidR="00AF564C">
        <w:rPr>
          <w:rFonts w:ascii="Arial" w:hAnsi="Arial" w:cs="Arial"/>
          <w:b/>
          <w:sz w:val="24"/>
          <w:szCs w:val="24"/>
        </w:rPr>
        <w:t>STITUCIÓN EDUCATIVA SAN JORGE /</w:t>
      </w:r>
      <w:r>
        <w:rPr>
          <w:rFonts w:ascii="Arial" w:hAnsi="Arial" w:cs="Arial"/>
          <w:b/>
          <w:sz w:val="24"/>
          <w:szCs w:val="24"/>
        </w:rPr>
        <w:t xml:space="preserve"> M0NTELÍBANO</w:t>
      </w:r>
      <w:r w:rsidR="00B57154">
        <w:rPr>
          <w:rFonts w:ascii="Arial" w:hAnsi="Arial" w:cs="Arial"/>
          <w:b/>
          <w:sz w:val="24"/>
          <w:szCs w:val="24"/>
        </w:rPr>
        <w:t xml:space="preserve"> </w:t>
      </w:r>
      <w:r w:rsidR="004105A0">
        <w:rPr>
          <w:rFonts w:ascii="Arial" w:hAnsi="Arial" w:cs="Arial"/>
          <w:b/>
          <w:sz w:val="24"/>
          <w:szCs w:val="24"/>
        </w:rPr>
        <w:t>– CÓRDOBA</w:t>
      </w:r>
    </w:p>
    <w:p w:rsidR="001468E0" w:rsidRPr="00B57154" w:rsidRDefault="001468E0" w:rsidP="003F3B4E">
      <w:pPr>
        <w:jc w:val="center"/>
        <w:rPr>
          <w:rFonts w:ascii="Arial" w:hAnsi="Arial" w:cs="Arial"/>
          <w:b/>
          <w:sz w:val="24"/>
          <w:szCs w:val="24"/>
        </w:rPr>
      </w:pPr>
      <w:r w:rsidRPr="00C329B9">
        <w:rPr>
          <w:b/>
        </w:rPr>
        <w:t>PLAN DE ESTUDIO</w:t>
      </w:r>
      <w:r>
        <w:rPr>
          <w:b/>
        </w:rPr>
        <w:t xml:space="preserve"> 2014</w:t>
      </w:r>
      <w:r w:rsidR="003F3B4E">
        <w:rPr>
          <w:b/>
        </w:rPr>
        <w:t xml:space="preserve"> </w:t>
      </w:r>
      <w:r w:rsidR="009B002A">
        <w:rPr>
          <w:b/>
        </w:rPr>
        <w:t>–</w:t>
      </w:r>
      <w:r w:rsidR="003F3B4E">
        <w:rPr>
          <w:b/>
        </w:rPr>
        <w:t xml:space="preserve"> 2015</w:t>
      </w:r>
      <w:r w:rsidR="009B002A">
        <w:rPr>
          <w:b/>
        </w:rPr>
        <w:t xml:space="preserve">    </w:t>
      </w:r>
    </w:p>
    <w:tbl>
      <w:tblPr>
        <w:tblStyle w:val="Tablaconcuadrcula"/>
        <w:tblW w:w="11719" w:type="dxa"/>
        <w:tblInd w:w="-176" w:type="dxa"/>
        <w:tblLook w:val="04A0"/>
      </w:tblPr>
      <w:tblGrid>
        <w:gridCol w:w="1560"/>
        <w:gridCol w:w="1571"/>
        <w:gridCol w:w="130"/>
        <w:gridCol w:w="284"/>
        <w:gridCol w:w="1701"/>
        <w:gridCol w:w="2747"/>
        <w:gridCol w:w="3726"/>
      </w:tblGrid>
      <w:tr w:rsidR="001468E0" w:rsidTr="005411BA">
        <w:tc>
          <w:tcPr>
            <w:tcW w:w="5246" w:type="dxa"/>
            <w:gridSpan w:val="5"/>
          </w:tcPr>
          <w:p w:rsidR="001468E0" w:rsidRPr="001468E0" w:rsidRDefault="001468E0" w:rsidP="00921E38">
            <w:pPr>
              <w:rPr>
                <w:b/>
              </w:rPr>
            </w:pPr>
            <w:r w:rsidRPr="001468E0">
              <w:rPr>
                <w:b/>
              </w:rPr>
              <w:t>Área</w:t>
            </w:r>
            <w:r w:rsidR="001425C3">
              <w:rPr>
                <w:b/>
              </w:rPr>
              <w:t xml:space="preserve">: </w:t>
            </w:r>
            <w:r w:rsidR="006F793A">
              <w:rPr>
                <w:b/>
              </w:rPr>
              <w:t xml:space="preserve"> Lengua castellana</w:t>
            </w:r>
          </w:p>
        </w:tc>
        <w:tc>
          <w:tcPr>
            <w:tcW w:w="6473" w:type="dxa"/>
            <w:gridSpan w:val="2"/>
          </w:tcPr>
          <w:p w:rsidR="001468E0" w:rsidRPr="001468E0" w:rsidRDefault="001468E0" w:rsidP="00921E38">
            <w:pPr>
              <w:rPr>
                <w:b/>
              </w:rPr>
            </w:pPr>
            <w:r w:rsidRPr="001468E0">
              <w:rPr>
                <w:b/>
              </w:rPr>
              <w:t>Asignatura</w:t>
            </w:r>
            <w:r w:rsidR="001425C3">
              <w:rPr>
                <w:b/>
              </w:rPr>
              <w:t xml:space="preserve">: </w:t>
            </w:r>
            <w:r w:rsidR="009723F9">
              <w:rPr>
                <w:b/>
              </w:rPr>
              <w:t xml:space="preserve"> castellan</w:t>
            </w:r>
            <w:r w:rsidR="006F793A">
              <w:rPr>
                <w:b/>
              </w:rPr>
              <w:t>o</w:t>
            </w:r>
          </w:p>
        </w:tc>
      </w:tr>
      <w:tr w:rsidR="001468E0" w:rsidTr="005411BA">
        <w:tc>
          <w:tcPr>
            <w:tcW w:w="5246" w:type="dxa"/>
            <w:gridSpan w:val="5"/>
          </w:tcPr>
          <w:p w:rsidR="001468E0" w:rsidRPr="001468E0" w:rsidRDefault="001468E0" w:rsidP="00817284">
            <w:pPr>
              <w:rPr>
                <w:b/>
              </w:rPr>
            </w:pPr>
            <w:r w:rsidRPr="001468E0">
              <w:rPr>
                <w:b/>
              </w:rPr>
              <w:t xml:space="preserve">Docente: </w:t>
            </w:r>
            <w:r w:rsidR="006F793A">
              <w:rPr>
                <w:b/>
              </w:rPr>
              <w:t>Grados terceros</w:t>
            </w:r>
          </w:p>
        </w:tc>
        <w:tc>
          <w:tcPr>
            <w:tcW w:w="6473" w:type="dxa"/>
            <w:gridSpan w:val="2"/>
          </w:tcPr>
          <w:p w:rsidR="001468E0" w:rsidRPr="001468E0" w:rsidRDefault="001468E0" w:rsidP="00921E38">
            <w:pPr>
              <w:rPr>
                <w:b/>
              </w:rPr>
            </w:pPr>
            <w:r w:rsidRPr="001468E0">
              <w:rPr>
                <w:b/>
              </w:rPr>
              <w:t xml:space="preserve">Grado: </w:t>
            </w:r>
            <w:r w:rsidR="00921E38">
              <w:t xml:space="preserve">        </w:t>
            </w:r>
            <w:r w:rsidR="00766D36" w:rsidRPr="00DA5318">
              <w:rPr>
                <w:b/>
              </w:rPr>
              <w:t>3°</w:t>
            </w:r>
            <w:r w:rsidR="00921E38">
              <w:t xml:space="preserve">          </w:t>
            </w:r>
            <w:r w:rsidR="001905E8" w:rsidRPr="001905E8">
              <w:rPr>
                <w:b/>
              </w:rPr>
              <w:t>Intensidad horaria</w:t>
            </w:r>
            <w:r w:rsidR="001905E8">
              <w:t xml:space="preserve">:  </w:t>
            </w:r>
            <w:r w:rsidR="006F793A">
              <w:t>5 horas semanales</w:t>
            </w:r>
          </w:p>
        </w:tc>
      </w:tr>
      <w:tr w:rsidR="001468E0" w:rsidTr="005411BA">
        <w:tc>
          <w:tcPr>
            <w:tcW w:w="11719" w:type="dxa"/>
            <w:gridSpan w:val="7"/>
          </w:tcPr>
          <w:p w:rsidR="001468E0" w:rsidRPr="001468E0" w:rsidRDefault="001468E0" w:rsidP="001468E0">
            <w:pPr>
              <w:jc w:val="center"/>
              <w:rPr>
                <w:b/>
              </w:rPr>
            </w:pPr>
            <w:r w:rsidRPr="001468E0">
              <w:rPr>
                <w:b/>
              </w:rPr>
              <w:t>PROPÓSITO DE FORMACIÓN</w:t>
            </w:r>
          </w:p>
        </w:tc>
      </w:tr>
      <w:tr w:rsidR="001468E0" w:rsidTr="005411BA">
        <w:tc>
          <w:tcPr>
            <w:tcW w:w="11719" w:type="dxa"/>
            <w:gridSpan w:val="7"/>
          </w:tcPr>
          <w:p w:rsidR="001468E0" w:rsidRDefault="006F793A" w:rsidP="001425C3">
            <w:pPr>
              <w:jc w:val="center"/>
            </w:pPr>
            <w:r>
              <w:t>DESARROLLAR LAS HABILIDADES NECESARIAS PARA EL DOMINI</w:t>
            </w:r>
            <w:r w:rsidR="00582C39">
              <w:t xml:space="preserve">ODE LA LECTURA COMPRENSIVA, </w:t>
            </w:r>
            <w:r w:rsidR="00FE241E">
              <w:t>ESCRITURA,</w:t>
            </w:r>
            <w:r w:rsidR="00582C39">
              <w:t xml:space="preserve"> ESCUCHA Y EL MANEJO DEL DISCURSO  DEL SIGNIFICADO LOCAL Y GLOBAL.</w:t>
            </w:r>
          </w:p>
          <w:p w:rsidR="00921E38" w:rsidRDefault="00921E38" w:rsidP="001425C3">
            <w:pPr>
              <w:jc w:val="center"/>
            </w:pPr>
          </w:p>
        </w:tc>
      </w:tr>
      <w:tr w:rsidR="001468E0" w:rsidTr="005411BA">
        <w:tc>
          <w:tcPr>
            <w:tcW w:w="11719" w:type="dxa"/>
            <w:gridSpan w:val="7"/>
          </w:tcPr>
          <w:p w:rsidR="001468E0" w:rsidRPr="001468E0" w:rsidRDefault="001468E0" w:rsidP="001468E0">
            <w:pPr>
              <w:jc w:val="center"/>
              <w:rPr>
                <w:b/>
              </w:rPr>
            </w:pPr>
            <w:r w:rsidRPr="001468E0">
              <w:rPr>
                <w:b/>
              </w:rPr>
              <w:t>EJES TRANSVERSALES</w:t>
            </w:r>
          </w:p>
        </w:tc>
      </w:tr>
      <w:tr w:rsidR="001468E0" w:rsidTr="005411BA">
        <w:trPr>
          <w:trHeight w:val="383"/>
        </w:trPr>
        <w:tc>
          <w:tcPr>
            <w:tcW w:w="11719" w:type="dxa"/>
            <w:gridSpan w:val="7"/>
          </w:tcPr>
          <w:p w:rsidR="0011455C" w:rsidRPr="00FE241E" w:rsidRDefault="00FE241E" w:rsidP="00FE241E">
            <w:pPr>
              <w:rPr>
                <w:sz w:val="24"/>
              </w:rPr>
            </w:pPr>
            <w:r w:rsidRPr="00FE241E">
              <w:rPr>
                <w:sz w:val="24"/>
              </w:rPr>
              <w:t>LECTURA, ESCRITURA, PRODUCCION, COMPRENSION, EXPRESION, ANALISIS, ORALIDAD, CREATIVIDAD, ESTETICA.</w:t>
            </w:r>
          </w:p>
          <w:p w:rsidR="00353F24" w:rsidRDefault="00353F24" w:rsidP="0011455C">
            <w:pPr>
              <w:jc w:val="center"/>
            </w:pPr>
          </w:p>
        </w:tc>
      </w:tr>
      <w:tr w:rsidR="0011455C" w:rsidTr="005411BA">
        <w:trPr>
          <w:trHeight w:val="163"/>
        </w:trPr>
        <w:tc>
          <w:tcPr>
            <w:tcW w:w="11719" w:type="dxa"/>
            <w:gridSpan w:val="7"/>
          </w:tcPr>
          <w:p w:rsidR="0011455C" w:rsidRDefault="0011455C" w:rsidP="00921E38">
            <w:pPr>
              <w:rPr>
                <w:sz w:val="19"/>
                <w:szCs w:val="19"/>
              </w:rPr>
            </w:pPr>
            <w:r w:rsidRPr="0011455C">
              <w:rPr>
                <w:b/>
                <w:sz w:val="19"/>
                <w:szCs w:val="19"/>
              </w:rPr>
              <w:t>Metodología</w:t>
            </w:r>
            <w:r w:rsidRPr="0011455C">
              <w:rPr>
                <w:sz w:val="19"/>
                <w:szCs w:val="19"/>
              </w:rPr>
              <w:t xml:space="preserve">. </w:t>
            </w:r>
            <w:r w:rsidR="008413FA">
              <w:rPr>
                <w:sz w:val="19"/>
                <w:szCs w:val="19"/>
              </w:rPr>
              <w:t xml:space="preserve"> Leer,  escribir, comprender y producir.</w:t>
            </w:r>
            <w:r w:rsidR="00673658">
              <w:rPr>
                <w:sz w:val="19"/>
                <w:szCs w:val="19"/>
              </w:rPr>
              <w:t xml:space="preserve"> A través de lecturas, composiciones, presentación de trabajos escritos individuales y grupales, análisis de pequeños textos  literarias, producción de textos sencillos.</w:t>
            </w:r>
          </w:p>
          <w:p w:rsidR="00921E38" w:rsidRDefault="00921E38" w:rsidP="00921E38"/>
        </w:tc>
      </w:tr>
      <w:tr w:rsidR="000F2AA8" w:rsidTr="005411BA">
        <w:trPr>
          <w:trHeight w:val="355"/>
        </w:trPr>
        <w:tc>
          <w:tcPr>
            <w:tcW w:w="11719" w:type="dxa"/>
            <w:gridSpan w:val="7"/>
          </w:tcPr>
          <w:p w:rsidR="000B7BC0" w:rsidRPr="0080667C" w:rsidRDefault="00921E38" w:rsidP="00921E38">
            <w:pPr>
              <w:jc w:val="center"/>
              <w:rPr>
                <w:b/>
                <w:sz w:val="28"/>
                <w:szCs w:val="28"/>
              </w:rPr>
            </w:pPr>
            <w:r w:rsidRPr="0080667C">
              <w:rPr>
                <w:b/>
                <w:sz w:val="28"/>
                <w:szCs w:val="28"/>
              </w:rPr>
              <w:t>I BI</w:t>
            </w:r>
            <w:r w:rsidR="000F2AA8" w:rsidRPr="0080667C">
              <w:rPr>
                <w:b/>
                <w:sz w:val="28"/>
                <w:szCs w:val="28"/>
              </w:rPr>
              <w:t>MESTRE</w:t>
            </w:r>
          </w:p>
        </w:tc>
      </w:tr>
      <w:tr w:rsidR="000B7BC0" w:rsidTr="005411BA">
        <w:trPr>
          <w:trHeight w:val="168"/>
        </w:trPr>
        <w:tc>
          <w:tcPr>
            <w:tcW w:w="11719" w:type="dxa"/>
            <w:gridSpan w:val="7"/>
          </w:tcPr>
          <w:p w:rsidR="000B7BC0" w:rsidRDefault="000B7BC0" w:rsidP="000F2AA8">
            <w:pPr>
              <w:jc w:val="center"/>
              <w:rPr>
                <w:b/>
              </w:rPr>
            </w:pPr>
            <w:r>
              <w:rPr>
                <w:b/>
              </w:rPr>
              <w:t>LOGROS (Competencias)</w:t>
            </w:r>
          </w:p>
        </w:tc>
      </w:tr>
      <w:tr w:rsidR="000B7BC0" w:rsidTr="005411BA">
        <w:trPr>
          <w:trHeight w:val="913"/>
        </w:trPr>
        <w:tc>
          <w:tcPr>
            <w:tcW w:w="11719" w:type="dxa"/>
            <w:gridSpan w:val="7"/>
          </w:tcPr>
          <w:p w:rsidR="000B7BC0" w:rsidRDefault="000B7BC0" w:rsidP="000B7BC0">
            <w:r>
              <w:rPr>
                <w:b/>
              </w:rPr>
              <w:t xml:space="preserve">C. Cognitiva: </w:t>
            </w:r>
            <w:r w:rsidR="00673658">
              <w:rPr>
                <w:b/>
              </w:rPr>
              <w:t xml:space="preserve">Realiza lecturas comprensivas </w:t>
            </w:r>
            <w:r w:rsidR="00C05244">
              <w:rPr>
                <w:b/>
              </w:rPr>
              <w:t>de textos sencillos, identificando personajes, situaciones, ambientes lugares  y tiempo.</w:t>
            </w:r>
          </w:p>
          <w:p w:rsidR="000B7BC0" w:rsidRPr="007F0303" w:rsidRDefault="000B7BC0" w:rsidP="00921E38">
            <w:r>
              <w:rPr>
                <w:b/>
              </w:rPr>
              <w:t>C. Laboral:</w:t>
            </w:r>
            <w:r w:rsidR="00D41344">
              <w:rPr>
                <w:b/>
              </w:rPr>
              <w:t xml:space="preserve"> </w:t>
            </w:r>
            <w:r w:rsidR="00C05244">
              <w:rPr>
                <w:b/>
              </w:rPr>
              <w:t>presenta sus útiles escolares y trabajos escritos de manera limpia y ordenada.</w:t>
            </w:r>
          </w:p>
          <w:p w:rsidR="000B7BC0" w:rsidRDefault="000B7BC0" w:rsidP="00921E38">
            <w:pPr>
              <w:rPr>
                <w:b/>
              </w:rPr>
            </w:pPr>
            <w:r>
              <w:rPr>
                <w:b/>
              </w:rPr>
              <w:t>C. Ciudadana:</w:t>
            </w:r>
            <w:r w:rsidR="007F0303">
              <w:rPr>
                <w:b/>
              </w:rPr>
              <w:t xml:space="preserve"> </w:t>
            </w:r>
            <w:r w:rsidR="00C05244">
              <w:rPr>
                <w:b/>
              </w:rPr>
              <w:t>Reconoce y respeta las diferentes opiniones de sus compañeros.</w:t>
            </w:r>
          </w:p>
        </w:tc>
      </w:tr>
      <w:tr w:rsidR="003250B5" w:rsidTr="005411BA">
        <w:trPr>
          <w:trHeight w:val="261"/>
        </w:trPr>
        <w:tc>
          <w:tcPr>
            <w:tcW w:w="1560" w:type="dxa"/>
          </w:tcPr>
          <w:p w:rsidR="003250B5" w:rsidRPr="000B7BC0" w:rsidRDefault="003250B5" w:rsidP="000B7BC0">
            <w:pPr>
              <w:jc w:val="center"/>
              <w:rPr>
                <w:b/>
              </w:rPr>
            </w:pPr>
            <w:r>
              <w:rPr>
                <w:b/>
              </w:rPr>
              <w:t>UNIDADES</w:t>
            </w:r>
          </w:p>
        </w:tc>
        <w:tc>
          <w:tcPr>
            <w:tcW w:w="1985" w:type="dxa"/>
            <w:gridSpan w:val="3"/>
          </w:tcPr>
          <w:p w:rsidR="003250B5" w:rsidRPr="000B7BC0" w:rsidRDefault="003250B5" w:rsidP="000B7BC0">
            <w:pPr>
              <w:jc w:val="center"/>
              <w:rPr>
                <w:b/>
              </w:rPr>
            </w:pPr>
            <w:r>
              <w:rPr>
                <w:b/>
              </w:rPr>
              <w:t>EJES TEMÁTICOS</w:t>
            </w:r>
          </w:p>
        </w:tc>
        <w:tc>
          <w:tcPr>
            <w:tcW w:w="8174" w:type="dxa"/>
            <w:gridSpan w:val="3"/>
          </w:tcPr>
          <w:p w:rsidR="003250B5" w:rsidRPr="000B7BC0" w:rsidRDefault="003250B5" w:rsidP="000B7BC0">
            <w:pPr>
              <w:jc w:val="center"/>
              <w:rPr>
                <w:b/>
              </w:rPr>
            </w:pPr>
            <w:r>
              <w:rPr>
                <w:b/>
              </w:rPr>
              <w:t>TEM</w:t>
            </w:r>
            <w:r w:rsidR="00817284">
              <w:rPr>
                <w:b/>
              </w:rPr>
              <w:t>ÁTICAS A DESARROLLAR (Contenidos</w:t>
            </w:r>
            <w:r>
              <w:rPr>
                <w:b/>
              </w:rPr>
              <w:t>)</w:t>
            </w:r>
          </w:p>
        </w:tc>
      </w:tr>
      <w:tr w:rsidR="003250B5" w:rsidTr="005411BA">
        <w:trPr>
          <w:trHeight w:val="266"/>
        </w:trPr>
        <w:tc>
          <w:tcPr>
            <w:tcW w:w="1560" w:type="dxa"/>
          </w:tcPr>
          <w:p w:rsidR="003250B5" w:rsidRDefault="003250B5" w:rsidP="00F15A2F">
            <w:pPr>
              <w:jc w:val="center"/>
              <w:rPr>
                <w:sz w:val="20"/>
                <w:szCs w:val="20"/>
              </w:rPr>
            </w:pPr>
          </w:p>
          <w:p w:rsidR="00921E38" w:rsidRDefault="009F6F63" w:rsidP="007A445C">
            <w:pPr>
              <w:rPr>
                <w:sz w:val="20"/>
                <w:szCs w:val="20"/>
              </w:rPr>
            </w:pPr>
            <w:r>
              <w:rPr>
                <w:sz w:val="20"/>
                <w:szCs w:val="20"/>
              </w:rPr>
              <w:t xml:space="preserve">Literatura </w:t>
            </w:r>
          </w:p>
          <w:p w:rsidR="00687557" w:rsidRPr="009B002A" w:rsidRDefault="00687557" w:rsidP="00687557">
            <w:pPr>
              <w:rPr>
                <w:sz w:val="20"/>
                <w:szCs w:val="20"/>
              </w:rPr>
            </w:pPr>
          </w:p>
        </w:tc>
        <w:tc>
          <w:tcPr>
            <w:tcW w:w="1985" w:type="dxa"/>
            <w:gridSpan w:val="3"/>
          </w:tcPr>
          <w:p w:rsidR="007A445C" w:rsidRDefault="007A445C" w:rsidP="007A445C">
            <w:pPr>
              <w:rPr>
                <w:sz w:val="20"/>
                <w:szCs w:val="20"/>
              </w:rPr>
            </w:pPr>
          </w:p>
          <w:p w:rsidR="003250B5" w:rsidRDefault="009F6F63" w:rsidP="007A445C">
            <w:pPr>
              <w:rPr>
                <w:sz w:val="20"/>
                <w:szCs w:val="20"/>
              </w:rPr>
            </w:pPr>
            <w:r>
              <w:rPr>
                <w:sz w:val="20"/>
                <w:szCs w:val="20"/>
              </w:rPr>
              <w:t xml:space="preserve">Narración literaria </w:t>
            </w:r>
          </w:p>
          <w:p w:rsidR="009F6F63" w:rsidRPr="009B002A" w:rsidRDefault="009F6F63" w:rsidP="00F15A2F">
            <w:pPr>
              <w:jc w:val="center"/>
              <w:rPr>
                <w:sz w:val="20"/>
                <w:szCs w:val="20"/>
              </w:rPr>
            </w:pPr>
          </w:p>
        </w:tc>
        <w:tc>
          <w:tcPr>
            <w:tcW w:w="8174" w:type="dxa"/>
            <w:gridSpan w:val="3"/>
          </w:tcPr>
          <w:p w:rsidR="007A445C" w:rsidRDefault="007A445C" w:rsidP="00AF15B1">
            <w:pPr>
              <w:rPr>
                <w:sz w:val="20"/>
                <w:szCs w:val="20"/>
              </w:rPr>
            </w:pPr>
          </w:p>
          <w:p w:rsidR="003250B5" w:rsidRDefault="009F6F63" w:rsidP="00AF15B1">
            <w:pPr>
              <w:rPr>
                <w:sz w:val="20"/>
                <w:szCs w:val="20"/>
              </w:rPr>
            </w:pPr>
            <w:r>
              <w:rPr>
                <w:sz w:val="20"/>
                <w:szCs w:val="20"/>
              </w:rPr>
              <w:t>La narración, clases de narración, elementos de la narración</w:t>
            </w:r>
            <w:r w:rsidR="007A445C">
              <w:rPr>
                <w:sz w:val="20"/>
                <w:szCs w:val="20"/>
              </w:rPr>
              <w:t>: definición, descripción, característica, ejemplificación, en el ámbito regional, local y</w:t>
            </w:r>
            <w:r w:rsidR="00FC2D99">
              <w:rPr>
                <w:sz w:val="20"/>
                <w:szCs w:val="20"/>
              </w:rPr>
              <w:t xml:space="preserve"> </w:t>
            </w:r>
            <w:r w:rsidR="007A445C">
              <w:rPr>
                <w:sz w:val="20"/>
                <w:szCs w:val="20"/>
              </w:rPr>
              <w:t xml:space="preserve">global. </w:t>
            </w:r>
          </w:p>
          <w:p w:rsidR="00921E38" w:rsidRPr="009B002A" w:rsidRDefault="00921E38" w:rsidP="00AF15B1">
            <w:pPr>
              <w:rPr>
                <w:sz w:val="20"/>
                <w:szCs w:val="20"/>
              </w:rPr>
            </w:pPr>
          </w:p>
        </w:tc>
      </w:tr>
      <w:tr w:rsidR="003250B5" w:rsidTr="005411BA">
        <w:tc>
          <w:tcPr>
            <w:tcW w:w="1560" w:type="dxa"/>
          </w:tcPr>
          <w:p w:rsidR="003250B5" w:rsidRDefault="003250B5" w:rsidP="000B7BC0">
            <w:pPr>
              <w:jc w:val="center"/>
              <w:rPr>
                <w:sz w:val="20"/>
                <w:szCs w:val="20"/>
              </w:rPr>
            </w:pPr>
          </w:p>
          <w:p w:rsidR="00921E38" w:rsidRDefault="00921E38" w:rsidP="000B7BC0">
            <w:pPr>
              <w:jc w:val="center"/>
              <w:rPr>
                <w:sz w:val="20"/>
                <w:szCs w:val="20"/>
              </w:rPr>
            </w:pPr>
          </w:p>
          <w:p w:rsidR="00921E38" w:rsidRDefault="00EE5084" w:rsidP="000B7BC0">
            <w:pPr>
              <w:jc w:val="center"/>
              <w:rPr>
                <w:sz w:val="20"/>
                <w:szCs w:val="20"/>
              </w:rPr>
            </w:pPr>
            <w:r>
              <w:rPr>
                <w:sz w:val="20"/>
                <w:szCs w:val="20"/>
              </w:rPr>
              <w:t>Comprensión e interpretación textual</w:t>
            </w:r>
          </w:p>
          <w:p w:rsidR="00EE5084" w:rsidRPr="009B002A" w:rsidRDefault="00EE5084" w:rsidP="000B7BC0">
            <w:pPr>
              <w:jc w:val="center"/>
              <w:rPr>
                <w:sz w:val="20"/>
                <w:szCs w:val="20"/>
              </w:rPr>
            </w:pPr>
          </w:p>
        </w:tc>
        <w:tc>
          <w:tcPr>
            <w:tcW w:w="1985" w:type="dxa"/>
            <w:gridSpan w:val="3"/>
          </w:tcPr>
          <w:p w:rsidR="00FC2D99" w:rsidRDefault="00FC2D99" w:rsidP="00FC2D99">
            <w:pPr>
              <w:rPr>
                <w:sz w:val="20"/>
                <w:szCs w:val="20"/>
              </w:rPr>
            </w:pPr>
          </w:p>
          <w:p w:rsidR="00FC2D99" w:rsidRDefault="00FC2D99" w:rsidP="00FC2D99">
            <w:pPr>
              <w:rPr>
                <w:sz w:val="20"/>
                <w:szCs w:val="20"/>
              </w:rPr>
            </w:pPr>
          </w:p>
          <w:p w:rsidR="00EE5084" w:rsidRPr="009B002A" w:rsidRDefault="00FC2D99" w:rsidP="00FC2D99">
            <w:pPr>
              <w:rPr>
                <w:sz w:val="20"/>
                <w:szCs w:val="20"/>
              </w:rPr>
            </w:pPr>
            <w:r>
              <w:rPr>
                <w:sz w:val="20"/>
                <w:szCs w:val="20"/>
              </w:rPr>
              <w:t>Narración oral y escrita</w:t>
            </w:r>
          </w:p>
        </w:tc>
        <w:tc>
          <w:tcPr>
            <w:tcW w:w="8174" w:type="dxa"/>
            <w:gridSpan w:val="3"/>
          </w:tcPr>
          <w:p w:rsidR="00921E38" w:rsidRDefault="00921E38" w:rsidP="00AF15B1">
            <w:pPr>
              <w:rPr>
                <w:sz w:val="20"/>
                <w:szCs w:val="20"/>
              </w:rPr>
            </w:pPr>
          </w:p>
          <w:p w:rsidR="00921E38" w:rsidRPr="009B002A" w:rsidRDefault="00EE5084" w:rsidP="00AF15B1">
            <w:pPr>
              <w:rPr>
                <w:sz w:val="20"/>
                <w:szCs w:val="20"/>
              </w:rPr>
            </w:pPr>
            <w:r>
              <w:rPr>
                <w:sz w:val="20"/>
                <w:szCs w:val="20"/>
              </w:rPr>
              <w:t xml:space="preserve">El cuento, </w:t>
            </w:r>
            <w:r w:rsidR="00FC2D99">
              <w:rPr>
                <w:sz w:val="20"/>
                <w:szCs w:val="20"/>
              </w:rPr>
              <w:t xml:space="preserve">partes del cuento, clases de cuento: </w:t>
            </w:r>
            <w:r>
              <w:rPr>
                <w:sz w:val="20"/>
                <w:szCs w:val="20"/>
              </w:rPr>
              <w:t>definición, car</w:t>
            </w:r>
            <w:r w:rsidR="00FC2D99">
              <w:rPr>
                <w:sz w:val="20"/>
                <w:szCs w:val="20"/>
              </w:rPr>
              <w:t>acterísticas</w:t>
            </w:r>
            <w:r>
              <w:rPr>
                <w:sz w:val="20"/>
                <w:szCs w:val="20"/>
              </w:rPr>
              <w:t xml:space="preserve">, escritura </w:t>
            </w:r>
            <w:r w:rsidR="00FC2D99">
              <w:rPr>
                <w:sz w:val="20"/>
                <w:szCs w:val="20"/>
              </w:rPr>
              <w:t xml:space="preserve">de cuentos, lectura de cuentos </w:t>
            </w:r>
            <w:r>
              <w:rPr>
                <w:sz w:val="20"/>
                <w:szCs w:val="20"/>
              </w:rPr>
              <w:t>regionales,</w:t>
            </w:r>
            <w:r w:rsidR="0097367A">
              <w:rPr>
                <w:sz w:val="20"/>
                <w:szCs w:val="20"/>
              </w:rPr>
              <w:t xml:space="preserve"> tradicionales y glob</w:t>
            </w:r>
            <w:r w:rsidR="00FC2D99">
              <w:rPr>
                <w:sz w:val="20"/>
                <w:szCs w:val="20"/>
              </w:rPr>
              <w:t>ales.</w:t>
            </w:r>
          </w:p>
        </w:tc>
      </w:tr>
      <w:tr w:rsidR="003250B5" w:rsidTr="005411BA">
        <w:trPr>
          <w:trHeight w:val="318"/>
        </w:trPr>
        <w:tc>
          <w:tcPr>
            <w:tcW w:w="1560" w:type="dxa"/>
          </w:tcPr>
          <w:p w:rsidR="003250B5" w:rsidRDefault="003250B5" w:rsidP="00100730">
            <w:pPr>
              <w:jc w:val="center"/>
              <w:rPr>
                <w:sz w:val="20"/>
                <w:szCs w:val="20"/>
              </w:rPr>
            </w:pPr>
          </w:p>
          <w:p w:rsidR="00921E38" w:rsidRDefault="00921E38" w:rsidP="00100730">
            <w:pPr>
              <w:jc w:val="center"/>
              <w:rPr>
                <w:sz w:val="20"/>
                <w:szCs w:val="20"/>
              </w:rPr>
            </w:pPr>
          </w:p>
          <w:p w:rsidR="00921E38" w:rsidRDefault="00E649CE" w:rsidP="00100730">
            <w:pPr>
              <w:jc w:val="center"/>
              <w:rPr>
                <w:sz w:val="20"/>
                <w:szCs w:val="20"/>
              </w:rPr>
            </w:pPr>
            <w:r>
              <w:rPr>
                <w:sz w:val="20"/>
                <w:szCs w:val="20"/>
              </w:rPr>
              <w:t xml:space="preserve">Producción textual </w:t>
            </w:r>
          </w:p>
          <w:p w:rsidR="0097367A" w:rsidRDefault="0097367A" w:rsidP="00100730">
            <w:pPr>
              <w:jc w:val="center"/>
              <w:rPr>
                <w:sz w:val="20"/>
                <w:szCs w:val="20"/>
              </w:rPr>
            </w:pPr>
          </w:p>
          <w:p w:rsidR="00687557" w:rsidRPr="009B002A" w:rsidRDefault="00687557" w:rsidP="00687557">
            <w:pPr>
              <w:rPr>
                <w:sz w:val="20"/>
                <w:szCs w:val="20"/>
              </w:rPr>
            </w:pPr>
          </w:p>
        </w:tc>
        <w:tc>
          <w:tcPr>
            <w:tcW w:w="1985" w:type="dxa"/>
            <w:gridSpan w:val="3"/>
          </w:tcPr>
          <w:p w:rsidR="003250B5" w:rsidRDefault="003250B5" w:rsidP="00100730">
            <w:pPr>
              <w:jc w:val="center"/>
              <w:rPr>
                <w:sz w:val="20"/>
                <w:szCs w:val="20"/>
              </w:rPr>
            </w:pPr>
          </w:p>
          <w:p w:rsidR="00FC2D99" w:rsidRDefault="00FC2D99" w:rsidP="00100730">
            <w:pPr>
              <w:jc w:val="center"/>
              <w:rPr>
                <w:sz w:val="20"/>
                <w:szCs w:val="20"/>
              </w:rPr>
            </w:pPr>
          </w:p>
          <w:p w:rsidR="0097367A" w:rsidRPr="009B002A" w:rsidRDefault="00FC2D99" w:rsidP="00100730">
            <w:pPr>
              <w:jc w:val="center"/>
              <w:rPr>
                <w:sz w:val="20"/>
                <w:szCs w:val="20"/>
              </w:rPr>
            </w:pPr>
            <w:r>
              <w:rPr>
                <w:sz w:val="20"/>
                <w:szCs w:val="20"/>
              </w:rPr>
              <w:t>Gramática</w:t>
            </w:r>
          </w:p>
        </w:tc>
        <w:tc>
          <w:tcPr>
            <w:tcW w:w="8174" w:type="dxa"/>
            <w:gridSpan w:val="3"/>
          </w:tcPr>
          <w:p w:rsidR="003250B5" w:rsidRDefault="003250B5" w:rsidP="00AF15B1">
            <w:pPr>
              <w:rPr>
                <w:i/>
                <w:sz w:val="20"/>
                <w:szCs w:val="20"/>
              </w:rPr>
            </w:pPr>
          </w:p>
          <w:p w:rsidR="00921E38" w:rsidRDefault="00FC2D99" w:rsidP="00FC2D99">
            <w:pPr>
              <w:rPr>
                <w:sz w:val="20"/>
                <w:szCs w:val="20"/>
              </w:rPr>
            </w:pPr>
            <w:r>
              <w:rPr>
                <w:sz w:val="20"/>
                <w:szCs w:val="20"/>
              </w:rPr>
              <w:t>El sustantivo y clases de sustantivo: d</w:t>
            </w:r>
            <w:r w:rsidR="00421CB9">
              <w:rPr>
                <w:sz w:val="20"/>
                <w:szCs w:val="20"/>
              </w:rPr>
              <w:t>efinición</w:t>
            </w:r>
            <w:r w:rsidR="0097367A">
              <w:rPr>
                <w:sz w:val="20"/>
                <w:szCs w:val="20"/>
              </w:rPr>
              <w:t>, ejemplos de sustantivos, sustantivo común, sustantivo propio, sustantivo primitivo, sustantivos derivados, sustantivos abstractos y sustantivos concretos</w:t>
            </w:r>
            <w:r w:rsidR="00421CB9">
              <w:rPr>
                <w:sz w:val="20"/>
                <w:szCs w:val="20"/>
              </w:rPr>
              <w:t xml:space="preserve">, </w:t>
            </w:r>
            <w:r w:rsidR="003C1A77">
              <w:rPr>
                <w:sz w:val="20"/>
                <w:szCs w:val="20"/>
              </w:rPr>
              <w:t xml:space="preserve"> identificando</w:t>
            </w:r>
            <w:r w:rsidR="0097367A">
              <w:rPr>
                <w:sz w:val="20"/>
                <w:szCs w:val="20"/>
              </w:rPr>
              <w:t xml:space="preserve"> diferentes clases de sustantivos en lecturas </w:t>
            </w:r>
            <w:r w:rsidR="003C1A77">
              <w:rPr>
                <w:sz w:val="20"/>
                <w:szCs w:val="20"/>
              </w:rPr>
              <w:t>dadas.</w:t>
            </w:r>
          </w:p>
          <w:p w:rsidR="00921E38" w:rsidRDefault="00921E38" w:rsidP="00AF15B1">
            <w:pPr>
              <w:rPr>
                <w:sz w:val="20"/>
                <w:szCs w:val="20"/>
              </w:rPr>
            </w:pPr>
          </w:p>
          <w:p w:rsidR="00921E38" w:rsidRPr="009B002A" w:rsidRDefault="00921E38" w:rsidP="00AF15B1">
            <w:pPr>
              <w:rPr>
                <w:sz w:val="20"/>
                <w:szCs w:val="20"/>
              </w:rPr>
            </w:pPr>
          </w:p>
        </w:tc>
      </w:tr>
      <w:tr w:rsidR="003250B5" w:rsidTr="005411BA">
        <w:trPr>
          <w:trHeight w:val="224"/>
        </w:trPr>
        <w:tc>
          <w:tcPr>
            <w:tcW w:w="1560" w:type="dxa"/>
          </w:tcPr>
          <w:p w:rsidR="003250B5" w:rsidRDefault="003250B5" w:rsidP="003250B5">
            <w:pPr>
              <w:jc w:val="center"/>
              <w:rPr>
                <w:sz w:val="20"/>
                <w:szCs w:val="20"/>
              </w:rPr>
            </w:pPr>
          </w:p>
          <w:p w:rsidR="00921E38" w:rsidRDefault="00921E38" w:rsidP="003250B5">
            <w:pPr>
              <w:jc w:val="center"/>
              <w:rPr>
                <w:sz w:val="20"/>
                <w:szCs w:val="20"/>
              </w:rPr>
            </w:pPr>
          </w:p>
          <w:p w:rsidR="00921E38" w:rsidRPr="009B002A" w:rsidRDefault="003C1A77" w:rsidP="003250B5">
            <w:pPr>
              <w:jc w:val="center"/>
              <w:rPr>
                <w:sz w:val="20"/>
                <w:szCs w:val="20"/>
              </w:rPr>
            </w:pPr>
            <w:r>
              <w:rPr>
                <w:sz w:val="20"/>
                <w:szCs w:val="20"/>
              </w:rPr>
              <w:t xml:space="preserve">Comunicación </w:t>
            </w:r>
          </w:p>
        </w:tc>
        <w:tc>
          <w:tcPr>
            <w:tcW w:w="1985" w:type="dxa"/>
            <w:gridSpan w:val="3"/>
          </w:tcPr>
          <w:p w:rsidR="003250B5" w:rsidRDefault="003250B5" w:rsidP="003250B5">
            <w:pPr>
              <w:jc w:val="center"/>
              <w:rPr>
                <w:sz w:val="20"/>
                <w:szCs w:val="20"/>
              </w:rPr>
            </w:pPr>
          </w:p>
          <w:p w:rsidR="003C1A77" w:rsidRDefault="003C1A77" w:rsidP="003250B5">
            <w:pPr>
              <w:jc w:val="center"/>
              <w:rPr>
                <w:sz w:val="20"/>
                <w:szCs w:val="20"/>
              </w:rPr>
            </w:pPr>
            <w:r>
              <w:rPr>
                <w:sz w:val="20"/>
                <w:szCs w:val="20"/>
              </w:rPr>
              <w:t>Medios de comunicación</w:t>
            </w:r>
          </w:p>
          <w:p w:rsidR="003C1A77" w:rsidRPr="009B002A" w:rsidRDefault="003C1A77" w:rsidP="003250B5">
            <w:pPr>
              <w:jc w:val="center"/>
              <w:rPr>
                <w:sz w:val="20"/>
                <w:szCs w:val="20"/>
              </w:rPr>
            </w:pPr>
          </w:p>
        </w:tc>
        <w:tc>
          <w:tcPr>
            <w:tcW w:w="8174" w:type="dxa"/>
            <w:gridSpan w:val="3"/>
          </w:tcPr>
          <w:p w:rsidR="003250B5" w:rsidRDefault="003250B5" w:rsidP="00AF15B1">
            <w:pPr>
              <w:rPr>
                <w:b/>
                <w:sz w:val="20"/>
                <w:szCs w:val="20"/>
              </w:rPr>
            </w:pPr>
          </w:p>
          <w:p w:rsidR="00921E38" w:rsidRDefault="003C1A77" w:rsidP="00AF15B1">
            <w:pPr>
              <w:rPr>
                <w:b/>
                <w:sz w:val="20"/>
                <w:szCs w:val="20"/>
              </w:rPr>
            </w:pPr>
            <w:r>
              <w:rPr>
                <w:b/>
                <w:sz w:val="20"/>
                <w:szCs w:val="20"/>
              </w:rPr>
              <w:t>Definición, el turno para hablar, respeto a la palabra, dialogo, interacción grupal, la carta, características,</w:t>
            </w:r>
            <w:r w:rsidR="00394524">
              <w:rPr>
                <w:b/>
                <w:sz w:val="20"/>
                <w:szCs w:val="20"/>
              </w:rPr>
              <w:t xml:space="preserve"> clases de cartas, ejemplos de cartas,</w:t>
            </w:r>
            <w:r>
              <w:rPr>
                <w:b/>
                <w:sz w:val="20"/>
                <w:szCs w:val="20"/>
              </w:rPr>
              <w:t xml:space="preserve"> partes de la carta, emisor, receptor</w:t>
            </w:r>
            <w:r w:rsidR="00394524">
              <w:rPr>
                <w:b/>
                <w:sz w:val="20"/>
                <w:szCs w:val="20"/>
              </w:rPr>
              <w:t xml:space="preserve">, elaboración </w:t>
            </w:r>
            <w:r>
              <w:rPr>
                <w:b/>
                <w:sz w:val="20"/>
                <w:szCs w:val="20"/>
              </w:rPr>
              <w:t xml:space="preserve"> de cartas dirigidas a compañeros, familiares </w:t>
            </w:r>
            <w:r w:rsidR="007758B5">
              <w:rPr>
                <w:b/>
                <w:sz w:val="20"/>
                <w:szCs w:val="20"/>
              </w:rPr>
              <w:t xml:space="preserve">y algunas entidades. </w:t>
            </w:r>
          </w:p>
          <w:p w:rsidR="00921E38" w:rsidRPr="009B002A" w:rsidRDefault="00921E38" w:rsidP="00AF15B1">
            <w:pPr>
              <w:rPr>
                <w:b/>
                <w:sz w:val="20"/>
                <w:szCs w:val="20"/>
              </w:rPr>
            </w:pPr>
          </w:p>
        </w:tc>
      </w:tr>
      <w:tr w:rsidR="00E51A8A" w:rsidTr="005411BA">
        <w:trPr>
          <w:trHeight w:val="299"/>
        </w:trPr>
        <w:tc>
          <w:tcPr>
            <w:tcW w:w="11719" w:type="dxa"/>
            <w:gridSpan w:val="7"/>
          </w:tcPr>
          <w:p w:rsidR="00921E38" w:rsidRPr="00E51A8A" w:rsidRDefault="00E51A8A" w:rsidP="00921E38">
            <w:pPr>
              <w:jc w:val="both"/>
              <w:rPr>
                <w:sz w:val="20"/>
                <w:szCs w:val="20"/>
              </w:rPr>
            </w:pPr>
            <w:r w:rsidRPr="00BE76F1">
              <w:rPr>
                <w:b/>
                <w:sz w:val="20"/>
                <w:szCs w:val="20"/>
              </w:rPr>
              <w:t>Cuestionamientos de partida</w:t>
            </w:r>
            <w:r w:rsidR="00E563C9">
              <w:rPr>
                <w:sz w:val="20"/>
                <w:szCs w:val="20"/>
              </w:rPr>
              <w:t>:</w:t>
            </w:r>
            <w:r w:rsidR="00744E37">
              <w:rPr>
                <w:sz w:val="20"/>
                <w:szCs w:val="20"/>
              </w:rPr>
              <w:t xml:space="preserve"> </w:t>
            </w:r>
            <w:r w:rsidR="00C24C6F">
              <w:rPr>
                <w:sz w:val="20"/>
                <w:szCs w:val="20"/>
              </w:rPr>
              <w:t xml:space="preserve">¿cómo crear una composición literaria con los elementos del entorno siguiendo instrucciones? </w:t>
            </w:r>
            <w:r w:rsidR="00170BDF">
              <w:rPr>
                <w:sz w:val="20"/>
                <w:szCs w:val="20"/>
              </w:rPr>
              <w:t xml:space="preserve">¿Puedes establecer diferencias y semejanzas entre diferentes clases de textos? ¿Se pueden identificar los sustantivos en diferentes textos? </w:t>
            </w:r>
            <w:proofErr w:type="gramStart"/>
            <w:r w:rsidR="00170BDF">
              <w:rPr>
                <w:sz w:val="20"/>
                <w:szCs w:val="20"/>
              </w:rPr>
              <w:t xml:space="preserve">¿ </w:t>
            </w:r>
            <w:r w:rsidR="00E10F0E">
              <w:rPr>
                <w:sz w:val="20"/>
                <w:szCs w:val="20"/>
              </w:rPr>
              <w:t>A</w:t>
            </w:r>
            <w:proofErr w:type="gramEnd"/>
            <w:r w:rsidR="00E10F0E">
              <w:rPr>
                <w:sz w:val="20"/>
                <w:szCs w:val="20"/>
              </w:rPr>
              <w:t xml:space="preserve"> qué se le puede llamar comunicación?</w:t>
            </w:r>
          </w:p>
          <w:p w:rsidR="00921E38" w:rsidRPr="00E51A8A" w:rsidRDefault="00921E38" w:rsidP="00BE76F1">
            <w:pPr>
              <w:jc w:val="both"/>
              <w:rPr>
                <w:sz w:val="20"/>
                <w:szCs w:val="20"/>
              </w:rPr>
            </w:pPr>
          </w:p>
        </w:tc>
      </w:tr>
      <w:tr w:rsidR="0011455C" w:rsidTr="005411BA">
        <w:trPr>
          <w:trHeight w:val="223"/>
        </w:trPr>
        <w:tc>
          <w:tcPr>
            <w:tcW w:w="11719" w:type="dxa"/>
            <w:gridSpan w:val="7"/>
          </w:tcPr>
          <w:p w:rsidR="0011455C" w:rsidRDefault="0011455C" w:rsidP="009300D1">
            <w:pPr>
              <w:jc w:val="center"/>
              <w:rPr>
                <w:b/>
              </w:rPr>
            </w:pPr>
            <w:r w:rsidRPr="009300D1">
              <w:rPr>
                <w:b/>
              </w:rPr>
              <w:t>PROCESO DE EVALUACIÓN</w:t>
            </w:r>
          </w:p>
        </w:tc>
      </w:tr>
      <w:tr w:rsidR="009300D1" w:rsidTr="005411BA">
        <w:trPr>
          <w:trHeight w:val="299"/>
        </w:trPr>
        <w:tc>
          <w:tcPr>
            <w:tcW w:w="3131" w:type="dxa"/>
            <w:gridSpan w:val="2"/>
          </w:tcPr>
          <w:p w:rsidR="009300D1" w:rsidRPr="009300D1" w:rsidRDefault="009300D1" w:rsidP="009300D1">
            <w:pPr>
              <w:jc w:val="center"/>
              <w:rPr>
                <w:b/>
              </w:rPr>
            </w:pPr>
            <w:r>
              <w:rPr>
                <w:b/>
              </w:rPr>
              <w:t>Tipos de evaluaciones</w:t>
            </w:r>
          </w:p>
        </w:tc>
        <w:tc>
          <w:tcPr>
            <w:tcW w:w="4862" w:type="dxa"/>
            <w:gridSpan w:val="4"/>
          </w:tcPr>
          <w:p w:rsidR="009300D1" w:rsidRPr="009300D1" w:rsidRDefault="009300D1" w:rsidP="009300D1">
            <w:pPr>
              <w:jc w:val="center"/>
              <w:rPr>
                <w:b/>
              </w:rPr>
            </w:pPr>
            <w:r>
              <w:rPr>
                <w:b/>
              </w:rPr>
              <w:t>Sujetos</w:t>
            </w:r>
            <w:r w:rsidR="00620FEC">
              <w:rPr>
                <w:b/>
              </w:rPr>
              <w:t xml:space="preserve"> de la evaluación</w:t>
            </w:r>
          </w:p>
        </w:tc>
        <w:tc>
          <w:tcPr>
            <w:tcW w:w="3726" w:type="dxa"/>
          </w:tcPr>
          <w:p w:rsidR="009300D1" w:rsidRPr="009300D1" w:rsidRDefault="00620FEC" w:rsidP="009300D1">
            <w:pPr>
              <w:jc w:val="center"/>
              <w:rPr>
                <w:b/>
              </w:rPr>
            </w:pPr>
            <w:r>
              <w:rPr>
                <w:b/>
              </w:rPr>
              <w:t xml:space="preserve">Guías, talleres. </w:t>
            </w:r>
            <w:r w:rsidR="009300D1">
              <w:rPr>
                <w:b/>
              </w:rPr>
              <w:t>Individual / grupal</w:t>
            </w:r>
          </w:p>
        </w:tc>
      </w:tr>
      <w:tr w:rsidR="009300D1" w:rsidTr="005411BA">
        <w:trPr>
          <w:trHeight w:val="219"/>
        </w:trPr>
        <w:tc>
          <w:tcPr>
            <w:tcW w:w="3131" w:type="dxa"/>
            <w:gridSpan w:val="2"/>
          </w:tcPr>
          <w:p w:rsidR="009300D1" w:rsidRDefault="00E10F0E" w:rsidP="003A5C70">
            <w:pPr>
              <w:jc w:val="center"/>
              <w:rPr>
                <w:sz w:val="20"/>
                <w:szCs w:val="20"/>
              </w:rPr>
            </w:pPr>
            <w:r>
              <w:rPr>
                <w:sz w:val="20"/>
                <w:szCs w:val="20"/>
              </w:rPr>
              <w:t>Escritas orales divergentes y convergentes.</w:t>
            </w:r>
          </w:p>
          <w:p w:rsidR="00921E38" w:rsidRPr="00784015" w:rsidRDefault="00921E38" w:rsidP="00E6433B">
            <w:pPr>
              <w:rPr>
                <w:sz w:val="20"/>
                <w:szCs w:val="20"/>
              </w:rPr>
            </w:pPr>
          </w:p>
        </w:tc>
        <w:tc>
          <w:tcPr>
            <w:tcW w:w="4862" w:type="dxa"/>
            <w:gridSpan w:val="4"/>
          </w:tcPr>
          <w:p w:rsidR="009300D1" w:rsidRPr="00784015" w:rsidRDefault="00E10F0E" w:rsidP="00784015">
            <w:pPr>
              <w:jc w:val="center"/>
              <w:rPr>
                <w:sz w:val="20"/>
                <w:szCs w:val="20"/>
              </w:rPr>
            </w:pPr>
            <w:r>
              <w:rPr>
                <w:sz w:val="20"/>
                <w:szCs w:val="20"/>
              </w:rPr>
              <w:t xml:space="preserve">Heteroevaluación, autoevaluación, coevaluación, metaevaluación.   </w:t>
            </w:r>
          </w:p>
        </w:tc>
        <w:tc>
          <w:tcPr>
            <w:tcW w:w="3726" w:type="dxa"/>
          </w:tcPr>
          <w:p w:rsidR="003A5C70" w:rsidRPr="00BA7724" w:rsidRDefault="00E6433B" w:rsidP="003A5C70">
            <w:pPr>
              <w:jc w:val="both"/>
              <w:rPr>
                <w:sz w:val="18"/>
                <w:szCs w:val="18"/>
              </w:rPr>
            </w:pPr>
            <w:r>
              <w:rPr>
                <w:sz w:val="18"/>
                <w:szCs w:val="18"/>
              </w:rPr>
              <w:t>Construcción de cuentos individual, análisis de cuentos en forma grupal, lectura de un cuento por periodos.</w:t>
            </w:r>
          </w:p>
        </w:tc>
      </w:tr>
      <w:tr w:rsidR="000B7BC0" w:rsidRPr="000F2AA8" w:rsidTr="005411BA">
        <w:trPr>
          <w:trHeight w:val="318"/>
        </w:trPr>
        <w:tc>
          <w:tcPr>
            <w:tcW w:w="11719" w:type="dxa"/>
            <w:gridSpan w:val="7"/>
          </w:tcPr>
          <w:p w:rsidR="009300D1" w:rsidRPr="00302804" w:rsidRDefault="00687557" w:rsidP="00921E38">
            <w:pPr>
              <w:jc w:val="center"/>
              <w:rPr>
                <w:b/>
                <w:sz w:val="24"/>
                <w:szCs w:val="24"/>
              </w:rPr>
            </w:pPr>
            <w:r>
              <w:rPr>
                <w:b/>
                <w:sz w:val="28"/>
                <w:szCs w:val="28"/>
                <w:lang w:val="en-US"/>
              </w:rPr>
              <w:t xml:space="preserve">II </w:t>
            </w:r>
            <w:r w:rsidR="000B7BC0" w:rsidRPr="00687557">
              <w:rPr>
                <w:b/>
                <w:sz w:val="28"/>
                <w:szCs w:val="28"/>
                <w:lang w:val="en-US"/>
              </w:rPr>
              <w:t>BIMESTRE</w:t>
            </w:r>
            <w:r w:rsidR="00655722" w:rsidRPr="00687557">
              <w:rPr>
                <w:b/>
                <w:sz w:val="24"/>
                <w:szCs w:val="24"/>
                <w:lang w:val="en-US"/>
              </w:rPr>
              <w:t xml:space="preserve">    </w:t>
            </w:r>
            <w:proofErr w:type="gramStart"/>
            <w:r w:rsidR="00CB1300" w:rsidRPr="00687557">
              <w:rPr>
                <w:b/>
                <w:sz w:val="24"/>
                <w:szCs w:val="24"/>
                <w:lang w:val="en-US"/>
              </w:rPr>
              <w:t>/  INST</w:t>
            </w:r>
            <w:proofErr w:type="gramEnd"/>
            <w:r w:rsidR="00CB1300" w:rsidRPr="00687557">
              <w:rPr>
                <w:b/>
                <w:sz w:val="24"/>
                <w:szCs w:val="24"/>
                <w:lang w:val="en-US"/>
              </w:rPr>
              <w:t>. ED. SAN JORGE</w:t>
            </w:r>
            <w:r w:rsidR="007243F3" w:rsidRPr="00687557">
              <w:rPr>
                <w:b/>
                <w:sz w:val="24"/>
                <w:szCs w:val="24"/>
                <w:lang w:val="en-US"/>
              </w:rPr>
              <w:t>.</w:t>
            </w:r>
            <w:r w:rsidR="00921E38" w:rsidRPr="00687557">
              <w:rPr>
                <w:b/>
                <w:sz w:val="24"/>
                <w:szCs w:val="24"/>
                <w:lang w:val="en-US"/>
              </w:rPr>
              <w:t xml:space="preserve"> </w:t>
            </w:r>
            <w:r w:rsidR="00921E38">
              <w:rPr>
                <w:b/>
                <w:sz w:val="24"/>
                <w:szCs w:val="24"/>
              </w:rPr>
              <w:t xml:space="preserve">PLAN DE ESTUDIO 2014 – 2015. Asignatura: </w:t>
            </w:r>
          </w:p>
        </w:tc>
      </w:tr>
      <w:tr w:rsidR="009300D1" w:rsidRPr="000F2AA8" w:rsidTr="005411BA">
        <w:trPr>
          <w:trHeight w:val="299"/>
        </w:trPr>
        <w:tc>
          <w:tcPr>
            <w:tcW w:w="11719" w:type="dxa"/>
            <w:gridSpan w:val="7"/>
          </w:tcPr>
          <w:p w:rsidR="009300D1" w:rsidRDefault="009300D1" w:rsidP="00962A9F">
            <w:pPr>
              <w:jc w:val="center"/>
              <w:rPr>
                <w:b/>
              </w:rPr>
            </w:pPr>
            <w:r>
              <w:rPr>
                <w:b/>
              </w:rPr>
              <w:lastRenderedPageBreak/>
              <w:t>LOGROS (Competencias)</w:t>
            </w:r>
          </w:p>
        </w:tc>
      </w:tr>
      <w:tr w:rsidR="009300D1" w:rsidRPr="000F2AA8" w:rsidTr="005411BA">
        <w:trPr>
          <w:trHeight w:val="224"/>
        </w:trPr>
        <w:tc>
          <w:tcPr>
            <w:tcW w:w="11719" w:type="dxa"/>
            <w:gridSpan w:val="7"/>
          </w:tcPr>
          <w:p w:rsidR="00393AA7" w:rsidRDefault="001B4B2B" w:rsidP="00393AA7">
            <w:r>
              <w:rPr>
                <w:b/>
                <w:sz w:val="20"/>
                <w:szCs w:val="20"/>
              </w:rPr>
              <w:t>C. Cognitiva:</w:t>
            </w:r>
            <w:r w:rsidR="00393AA7">
              <w:rPr>
                <w:b/>
                <w:sz w:val="20"/>
                <w:szCs w:val="20"/>
              </w:rPr>
              <w:t xml:space="preserve"> </w:t>
            </w:r>
            <w:r w:rsidR="00393AA7">
              <w:rPr>
                <w:b/>
              </w:rPr>
              <w:t>Realiza lecturas comprensivas d</w:t>
            </w:r>
            <w:r w:rsidR="00592E7E">
              <w:rPr>
                <w:b/>
              </w:rPr>
              <w:t>e</w:t>
            </w:r>
            <w:r w:rsidR="00393AA7">
              <w:rPr>
                <w:b/>
              </w:rPr>
              <w:t xml:space="preserve"> identificando personajes, situaciones, ambientes lugares  y tiempo.</w:t>
            </w:r>
          </w:p>
          <w:p w:rsidR="00813ACE" w:rsidRDefault="00813ACE" w:rsidP="00813ACE">
            <w:pPr>
              <w:rPr>
                <w:b/>
              </w:rPr>
            </w:pPr>
            <w:r>
              <w:rPr>
                <w:b/>
              </w:rPr>
              <w:t>C. Laboral:</w:t>
            </w:r>
            <w:r w:rsidR="0023394C">
              <w:rPr>
                <w:b/>
              </w:rPr>
              <w:t xml:space="preserve"> </w:t>
            </w:r>
          </w:p>
          <w:p w:rsidR="00813ACE" w:rsidRDefault="00813ACE" w:rsidP="00921E38">
            <w:pPr>
              <w:rPr>
                <w:b/>
              </w:rPr>
            </w:pPr>
            <w:r>
              <w:rPr>
                <w:b/>
              </w:rPr>
              <w:t>C. Ciudadana:</w:t>
            </w:r>
            <w:r w:rsidR="0002668A">
              <w:rPr>
                <w:b/>
              </w:rPr>
              <w:t xml:space="preserve"> </w:t>
            </w:r>
          </w:p>
        </w:tc>
      </w:tr>
      <w:tr w:rsidR="00B57154" w:rsidRPr="000B7BC0" w:rsidTr="005411BA">
        <w:trPr>
          <w:trHeight w:val="261"/>
        </w:trPr>
        <w:tc>
          <w:tcPr>
            <w:tcW w:w="1560" w:type="dxa"/>
          </w:tcPr>
          <w:p w:rsidR="00B57154" w:rsidRPr="00B57154" w:rsidRDefault="00B57154" w:rsidP="00962A9F">
            <w:pPr>
              <w:jc w:val="center"/>
              <w:rPr>
                <w:b/>
                <w:sz w:val="20"/>
                <w:szCs w:val="20"/>
              </w:rPr>
            </w:pPr>
            <w:r w:rsidRPr="00B57154">
              <w:rPr>
                <w:b/>
                <w:sz w:val="20"/>
                <w:szCs w:val="20"/>
              </w:rPr>
              <w:t>UNIDADES</w:t>
            </w:r>
          </w:p>
        </w:tc>
        <w:tc>
          <w:tcPr>
            <w:tcW w:w="1701" w:type="dxa"/>
            <w:gridSpan w:val="2"/>
          </w:tcPr>
          <w:p w:rsidR="00B57154" w:rsidRPr="00B57154" w:rsidRDefault="00B57154" w:rsidP="00962A9F">
            <w:pPr>
              <w:jc w:val="center"/>
              <w:rPr>
                <w:b/>
                <w:sz w:val="20"/>
                <w:szCs w:val="20"/>
              </w:rPr>
            </w:pPr>
            <w:r w:rsidRPr="00B57154">
              <w:rPr>
                <w:b/>
                <w:sz w:val="20"/>
                <w:szCs w:val="20"/>
              </w:rPr>
              <w:t>EJES TEMÁTICOS</w:t>
            </w:r>
          </w:p>
        </w:tc>
        <w:tc>
          <w:tcPr>
            <w:tcW w:w="8458" w:type="dxa"/>
            <w:gridSpan w:val="4"/>
          </w:tcPr>
          <w:p w:rsidR="00B57154" w:rsidRPr="00B57154" w:rsidRDefault="00B57154" w:rsidP="00962A9F">
            <w:pPr>
              <w:jc w:val="center"/>
              <w:rPr>
                <w:b/>
                <w:sz w:val="20"/>
                <w:szCs w:val="20"/>
              </w:rPr>
            </w:pPr>
            <w:r w:rsidRPr="00B57154">
              <w:rPr>
                <w:b/>
                <w:sz w:val="20"/>
                <w:szCs w:val="20"/>
              </w:rPr>
              <w:t>TEMÁTICA</w:t>
            </w:r>
            <w:r w:rsidR="00655722">
              <w:rPr>
                <w:b/>
                <w:sz w:val="20"/>
                <w:szCs w:val="20"/>
              </w:rPr>
              <w:t>S</w:t>
            </w:r>
            <w:r w:rsidRPr="00B57154">
              <w:rPr>
                <w:b/>
                <w:sz w:val="20"/>
                <w:szCs w:val="20"/>
              </w:rPr>
              <w:t xml:space="preserve"> A DESARROLLAR</w:t>
            </w:r>
            <w:r w:rsidR="00817284">
              <w:rPr>
                <w:b/>
                <w:sz w:val="20"/>
                <w:szCs w:val="20"/>
              </w:rPr>
              <w:t xml:space="preserve">  (Contenidos)</w:t>
            </w:r>
          </w:p>
        </w:tc>
      </w:tr>
      <w:tr w:rsidR="00B57154" w:rsidTr="005411BA">
        <w:trPr>
          <w:trHeight w:val="281"/>
        </w:trPr>
        <w:tc>
          <w:tcPr>
            <w:tcW w:w="1560" w:type="dxa"/>
          </w:tcPr>
          <w:p w:rsidR="00687557" w:rsidRDefault="00687557" w:rsidP="00D77DE9">
            <w:pPr>
              <w:jc w:val="center"/>
              <w:rPr>
                <w:sz w:val="20"/>
                <w:szCs w:val="20"/>
              </w:rPr>
            </w:pPr>
          </w:p>
          <w:p w:rsidR="00687557" w:rsidRDefault="00687557" w:rsidP="00D77DE9">
            <w:pPr>
              <w:jc w:val="center"/>
              <w:rPr>
                <w:sz w:val="20"/>
                <w:szCs w:val="20"/>
              </w:rPr>
            </w:pPr>
          </w:p>
          <w:p w:rsidR="00B57154" w:rsidRPr="00D77DE9" w:rsidRDefault="00687557" w:rsidP="00592E7E">
            <w:pPr>
              <w:rPr>
                <w:sz w:val="20"/>
                <w:szCs w:val="20"/>
              </w:rPr>
            </w:pPr>
            <w:r>
              <w:rPr>
                <w:sz w:val="20"/>
                <w:szCs w:val="20"/>
              </w:rPr>
              <w:t>Literatura</w:t>
            </w:r>
          </w:p>
        </w:tc>
        <w:tc>
          <w:tcPr>
            <w:tcW w:w="1701" w:type="dxa"/>
            <w:gridSpan w:val="2"/>
          </w:tcPr>
          <w:p w:rsidR="00B57154" w:rsidRDefault="00B57154" w:rsidP="009E2780">
            <w:pPr>
              <w:jc w:val="center"/>
              <w:rPr>
                <w:sz w:val="20"/>
                <w:szCs w:val="20"/>
              </w:rPr>
            </w:pPr>
          </w:p>
          <w:p w:rsidR="00687557" w:rsidRDefault="00687557" w:rsidP="009E2780">
            <w:pPr>
              <w:jc w:val="center"/>
              <w:rPr>
                <w:sz w:val="20"/>
                <w:szCs w:val="20"/>
              </w:rPr>
            </w:pPr>
          </w:p>
          <w:p w:rsidR="00687557" w:rsidRPr="000D4081" w:rsidRDefault="00393AA7" w:rsidP="00592E7E">
            <w:pPr>
              <w:rPr>
                <w:sz w:val="20"/>
                <w:szCs w:val="20"/>
              </w:rPr>
            </w:pPr>
            <w:r>
              <w:rPr>
                <w:sz w:val="20"/>
                <w:szCs w:val="20"/>
              </w:rPr>
              <w:t>Textos literarios</w:t>
            </w:r>
          </w:p>
        </w:tc>
        <w:tc>
          <w:tcPr>
            <w:tcW w:w="8458" w:type="dxa"/>
            <w:gridSpan w:val="4"/>
          </w:tcPr>
          <w:p w:rsidR="00921E38" w:rsidRDefault="00921E38" w:rsidP="00AA73C6">
            <w:pPr>
              <w:rPr>
                <w:sz w:val="20"/>
                <w:szCs w:val="20"/>
              </w:rPr>
            </w:pPr>
          </w:p>
          <w:p w:rsidR="00921E38" w:rsidRDefault="00421CB9" w:rsidP="00AA73C6">
            <w:pPr>
              <w:rPr>
                <w:sz w:val="20"/>
                <w:szCs w:val="20"/>
              </w:rPr>
            </w:pPr>
            <w:r>
              <w:rPr>
                <w:sz w:val="20"/>
                <w:szCs w:val="20"/>
              </w:rPr>
              <w:t xml:space="preserve"> F</w:t>
            </w:r>
            <w:r w:rsidR="008762D1">
              <w:rPr>
                <w:sz w:val="20"/>
                <w:szCs w:val="20"/>
              </w:rPr>
              <w:t>á</w:t>
            </w:r>
            <w:r w:rsidR="00393AA7">
              <w:rPr>
                <w:sz w:val="20"/>
                <w:szCs w:val="20"/>
              </w:rPr>
              <w:t>bula</w:t>
            </w:r>
            <w:r w:rsidR="008762D1">
              <w:rPr>
                <w:sz w:val="20"/>
                <w:szCs w:val="20"/>
              </w:rPr>
              <w:t>,</w:t>
            </w:r>
            <w:r>
              <w:rPr>
                <w:sz w:val="20"/>
                <w:szCs w:val="20"/>
              </w:rPr>
              <w:t xml:space="preserve"> clases de fabulas</w:t>
            </w:r>
            <w:r w:rsidR="008762D1">
              <w:rPr>
                <w:sz w:val="20"/>
                <w:szCs w:val="20"/>
              </w:rPr>
              <w:t>, moraleja, pers</w:t>
            </w:r>
            <w:r>
              <w:rPr>
                <w:sz w:val="20"/>
                <w:szCs w:val="20"/>
              </w:rPr>
              <w:t>onificación, ejemplos de fábula</w:t>
            </w:r>
            <w:r w:rsidR="009B2F0B">
              <w:rPr>
                <w:sz w:val="20"/>
                <w:szCs w:val="20"/>
              </w:rPr>
              <w:t>, anécdota, textos  apositivos</w:t>
            </w:r>
            <w:r>
              <w:rPr>
                <w:sz w:val="20"/>
                <w:szCs w:val="20"/>
              </w:rPr>
              <w:t>:</w:t>
            </w:r>
            <w:r w:rsidR="009B2F0B">
              <w:rPr>
                <w:sz w:val="20"/>
                <w:szCs w:val="20"/>
              </w:rPr>
              <w:t xml:space="preserve"> características,</w:t>
            </w:r>
            <w:r w:rsidR="008762D1">
              <w:rPr>
                <w:sz w:val="20"/>
                <w:szCs w:val="20"/>
              </w:rPr>
              <w:t xml:space="preserve"> creación de fábula, </w:t>
            </w:r>
            <w:r w:rsidR="00EC0CCB">
              <w:rPr>
                <w:sz w:val="20"/>
                <w:szCs w:val="20"/>
              </w:rPr>
              <w:t>análisis litera</w:t>
            </w:r>
            <w:r w:rsidR="009B2F0B">
              <w:rPr>
                <w:sz w:val="20"/>
                <w:szCs w:val="20"/>
              </w:rPr>
              <w:t>rios de la fábula</w:t>
            </w:r>
            <w:r w:rsidR="00707809">
              <w:rPr>
                <w:sz w:val="20"/>
                <w:szCs w:val="20"/>
              </w:rPr>
              <w:t>,</w:t>
            </w:r>
            <w:r w:rsidR="009B2F0B">
              <w:rPr>
                <w:sz w:val="20"/>
                <w:szCs w:val="20"/>
              </w:rPr>
              <w:t xml:space="preserve"> ejemplos de textos expositivos, anécdotas,  de la re </w:t>
            </w:r>
            <w:proofErr w:type="spellStart"/>
            <w:r w:rsidR="009B2F0B">
              <w:rPr>
                <w:sz w:val="20"/>
                <w:szCs w:val="20"/>
              </w:rPr>
              <w:t>gión</w:t>
            </w:r>
            <w:proofErr w:type="spellEnd"/>
            <w:r w:rsidR="009B2F0B">
              <w:rPr>
                <w:sz w:val="20"/>
                <w:szCs w:val="20"/>
              </w:rPr>
              <w:t xml:space="preserve"> y del ámbito local.</w:t>
            </w:r>
          </w:p>
          <w:p w:rsidR="00921E38" w:rsidRPr="000D4081" w:rsidRDefault="00921E38" w:rsidP="00AA73C6">
            <w:pPr>
              <w:rPr>
                <w:sz w:val="20"/>
                <w:szCs w:val="20"/>
              </w:rPr>
            </w:pPr>
          </w:p>
        </w:tc>
      </w:tr>
      <w:tr w:rsidR="00B57154" w:rsidRPr="000B7BC0" w:rsidTr="005411BA">
        <w:tc>
          <w:tcPr>
            <w:tcW w:w="1560" w:type="dxa"/>
          </w:tcPr>
          <w:p w:rsidR="00592E7E" w:rsidRDefault="00592E7E" w:rsidP="00592E7E"/>
          <w:p w:rsidR="00707809" w:rsidRPr="00D77DE9" w:rsidRDefault="00B87A72" w:rsidP="00592E7E">
            <w:r>
              <w:t>Producción textual</w:t>
            </w:r>
          </w:p>
        </w:tc>
        <w:tc>
          <w:tcPr>
            <w:tcW w:w="1701" w:type="dxa"/>
            <w:gridSpan w:val="2"/>
          </w:tcPr>
          <w:p w:rsidR="00B57154" w:rsidRDefault="00B57154" w:rsidP="009E2780">
            <w:pPr>
              <w:jc w:val="center"/>
              <w:rPr>
                <w:sz w:val="20"/>
                <w:szCs w:val="20"/>
              </w:rPr>
            </w:pPr>
          </w:p>
          <w:p w:rsidR="00B87A72" w:rsidRPr="000D4081" w:rsidRDefault="00E649CE" w:rsidP="00592E7E">
            <w:pPr>
              <w:rPr>
                <w:sz w:val="20"/>
                <w:szCs w:val="20"/>
              </w:rPr>
            </w:pPr>
            <w:r>
              <w:rPr>
                <w:sz w:val="20"/>
                <w:szCs w:val="20"/>
              </w:rPr>
              <w:t xml:space="preserve">Gramática </w:t>
            </w:r>
          </w:p>
        </w:tc>
        <w:tc>
          <w:tcPr>
            <w:tcW w:w="8458" w:type="dxa"/>
            <w:gridSpan w:val="4"/>
          </w:tcPr>
          <w:p w:rsidR="00B57154" w:rsidRDefault="00B57154" w:rsidP="00AA73C6">
            <w:pPr>
              <w:tabs>
                <w:tab w:val="left" w:pos="2199"/>
              </w:tabs>
              <w:rPr>
                <w:sz w:val="20"/>
                <w:szCs w:val="20"/>
              </w:rPr>
            </w:pPr>
          </w:p>
          <w:p w:rsidR="00921E38" w:rsidRDefault="00E649CE" w:rsidP="00AA73C6">
            <w:pPr>
              <w:tabs>
                <w:tab w:val="left" w:pos="2199"/>
              </w:tabs>
              <w:rPr>
                <w:sz w:val="20"/>
                <w:szCs w:val="20"/>
              </w:rPr>
            </w:pPr>
            <w:r>
              <w:rPr>
                <w:sz w:val="20"/>
                <w:szCs w:val="20"/>
              </w:rPr>
              <w:t>Uso del punto, punto y aparte, punto y coma, punto suspensivo, dos puntos y punto final, el adjetivo, adjetivo calificativo, demostrativo, posesi</w:t>
            </w:r>
            <w:r w:rsidR="009B2F0B">
              <w:rPr>
                <w:sz w:val="20"/>
                <w:szCs w:val="20"/>
              </w:rPr>
              <w:t>vo, el articulo genero y número: ejerceos de textos</w:t>
            </w:r>
            <w:r w:rsidR="00B037CC">
              <w:rPr>
                <w:sz w:val="20"/>
                <w:szCs w:val="20"/>
              </w:rPr>
              <w:t xml:space="preserve"> escritos, lectura de fabulas, creación de fabulas, relatos de anécdotas, lecturas de fábulas de la región y del ámbito global.</w:t>
            </w:r>
            <w:r w:rsidR="009B2F0B">
              <w:rPr>
                <w:sz w:val="20"/>
                <w:szCs w:val="20"/>
              </w:rPr>
              <w:t xml:space="preserve"> </w:t>
            </w:r>
          </w:p>
          <w:p w:rsidR="00921E38" w:rsidRPr="000D4081" w:rsidRDefault="00921E38" w:rsidP="00AA73C6">
            <w:pPr>
              <w:tabs>
                <w:tab w:val="left" w:pos="2199"/>
              </w:tabs>
              <w:rPr>
                <w:sz w:val="20"/>
                <w:szCs w:val="20"/>
              </w:rPr>
            </w:pPr>
          </w:p>
        </w:tc>
      </w:tr>
      <w:tr w:rsidR="00B57154" w:rsidTr="005411BA">
        <w:trPr>
          <w:trHeight w:val="211"/>
        </w:trPr>
        <w:tc>
          <w:tcPr>
            <w:tcW w:w="1560" w:type="dxa"/>
          </w:tcPr>
          <w:p w:rsidR="00E649CE" w:rsidRPr="00D77DE9" w:rsidRDefault="00E649CE" w:rsidP="00E71EEA">
            <w:r>
              <w:t xml:space="preserve">Medios de comunicación y otros </w:t>
            </w:r>
            <w:r w:rsidR="00B86489">
              <w:t>sistemas simbólicos.</w:t>
            </w:r>
          </w:p>
        </w:tc>
        <w:tc>
          <w:tcPr>
            <w:tcW w:w="1701" w:type="dxa"/>
            <w:gridSpan w:val="2"/>
          </w:tcPr>
          <w:p w:rsidR="00B57154" w:rsidRDefault="00B57154" w:rsidP="009E2780">
            <w:pPr>
              <w:jc w:val="center"/>
              <w:rPr>
                <w:sz w:val="20"/>
                <w:szCs w:val="20"/>
              </w:rPr>
            </w:pPr>
          </w:p>
          <w:p w:rsidR="00B86489" w:rsidRPr="000D4081" w:rsidRDefault="00B86489" w:rsidP="00E71EEA">
            <w:pPr>
              <w:rPr>
                <w:sz w:val="20"/>
                <w:szCs w:val="20"/>
              </w:rPr>
            </w:pPr>
            <w:r>
              <w:rPr>
                <w:sz w:val="20"/>
                <w:szCs w:val="20"/>
              </w:rPr>
              <w:t xml:space="preserve">Medios de comunicación </w:t>
            </w:r>
          </w:p>
        </w:tc>
        <w:tc>
          <w:tcPr>
            <w:tcW w:w="8458" w:type="dxa"/>
            <w:gridSpan w:val="4"/>
          </w:tcPr>
          <w:p w:rsidR="00B57154" w:rsidRDefault="00B57154" w:rsidP="00AA73C6">
            <w:pPr>
              <w:rPr>
                <w:sz w:val="20"/>
                <w:szCs w:val="20"/>
              </w:rPr>
            </w:pPr>
          </w:p>
          <w:p w:rsidR="00921E38" w:rsidRDefault="00F130E5" w:rsidP="00AA73C6">
            <w:pPr>
              <w:rPr>
                <w:sz w:val="20"/>
                <w:szCs w:val="20"/>
              </w:rPr>
            </w:pPr>
            <w:r>
              <w:rPr>
                <w:sz w:val="20"/>
                <w:szCs w:val="20"/>
              </w:rPr>
              <w:t xml:space="preserve">Tipos de medios de comunicación </w:t>
            </w:r>
            <w:r w:rsidR="00B037CC">
              <w:rPr>
                <w:sz w:val="20"/>
                <w:szCs w:val="20"/>
              </w:rPr>
              <w:t>y su importancia en la sociedad</w:t>
            </w:r>
            <w:r w:rsidR="00B86489">
              <w:rPr>
                <w:sz w:val="20"/>
                <w:szCs w:val="20"/>
              </w:rPr>
              <w:t>,</w:t>
            </w:r>
            <w:r w:rsidR="00B037CC">
              <w:rPr>
                <w:sz w:val="20"/>
                <w:szCs w:val="20"/>
              </w:rPr>
              <w:t xml:space="preserve"> medios impresos, medios audiovisuales, medios virtuales: la prensa, la carta,</w:t>
            </w:r>
            <w:r w:rsidR="00C930DC">
              <w:rPr>
                <w:sz w:val="20"/>
                <w:szCs w:val="20"/>
              </w:rPr>
              <w:t xml:space="preserve"> la revista, la tarjeta, afiches, el fax</w:t>
            </w:r>
            <w:r w:rsidR="00B037CC">
              <w:rPr>
                <w:sz w:val="20"/>
                <w:szCs w:val="20"/>
              </w:rPr>
              <w:t xml:space="preserve"> </w:t>
            </w:r>
            <w:r w:rsidR="00C930DC">
              <w:rPr>
                <w:sz w:val="20"/>
                <w:szCs w:val="20"/>
              </w:rPr>
              <w:t>,</w:t>
            </w:r>
            <w:r w:rsidR="00B86489">
              <w:rPr>
                <w:sz w:val="20"/>
                <w:szCs w:val="20"/>
              </w:rPr>
              <w:t xml:space="preserve"> la radio, la tv,</w:t>
            </w:r>
            <w:r w:rsidR="00C930DC">
              <w:rPr>
                <w:sz w:val="20"/>
                <w:szCs w:val="20"/>
              </w:rPr>
              <w:t xml:space="preserve"> el </w:t>
            </w:r>
            <w:proofErr w:type="spellStart"/>
            <w:r w:rsidR="00C930DC">
              <w:rPr>
                <w:sz w:val="20"/>
                <w:szCs w:val="20"/>
              </w:rPr>
              <w:t>pc</w:t>
            </w:r>
            <w:proofErr w:type="spellEnd"/>
            <w:r w:rsidR="00C930DC">
              <w:rPr>
                <w:sz w:val="20"/>
                <w:szCs w:val="20"/>
              </w:rPr>
              <w:t>,  el teléfono</w:t>
            </w:r>
            <w:r w:rsidR="00B86489">
              <w:rPr>
                <w:sz w:val="20"/>
                <w:szCs w:val="20"/>
              </w:rPr>
              <w:t>, el mail, la i</w:t>
            </w:r>
            <w:r w:rsidR="00C930DC">
              <w:rPr>
                <w:sz w:val="20"/>
                <w:szCs w:val="20"/>
              </w:rPr>
              <w:t>nternet con temáticas de tipos locales, regionales y globales.</w:t>
            </w:r>
            <w:r w:rsidR="00B86489">
              <w:rPr>
                <w:sz w:val="20"/>
                <w:szCs w:val="20"/>
              </w:rPr>
              <w:t xml:space="preserve"> </w:t>
            </w:r>
          </w:p>
          <w:p w:rsidR="00921E38" w:rsidRDefault="00921E38" w:rsidP="00AA73C6">
            <w:pPr>
              <w:rPr>
                <w:sz w:val="20"/>
                <w:szCs w:val="20"/>
              </w:rPr>
            </w:pPr>
          </w:p>
          <w:p w:rsidR="00921E38" w:rsidRPr="000D4081" w:rsidRDefault="00921E38" w:rsidP="00AA73C6">
            <w:pPr>
              <w:rPr>
                <w:sz w:val="20"/>
                <w:szCs w:val="20"/>
              </w:rPr>
            </w:pPr>
          </w:p>
        </w:tc>
      </w:tr>
      <w:tr w:rsidR="00D77DE9" w:rsidTr="005411BA">
        <w:trPr>
          <w:trHeight w:val="314"/>
        </w:trPr>
        <w:tc>
          <w:tcPr>
            <w:tcW w:w="1560" w:type="dxa"/>
          </w:tcPr>
          <w:p w:rsidR="00D77DE9" w:rsidRDefault="00D77DE9" w:rsidP="00D77DE9">
            <w:pPr>
              <w:jc w:val="center"/>
            </w:pPr>
          </w:p>
          <w:p w:rsidR="00B86489" w:rsidRPr="00D77DE9" w:rsidRDefault="00062229" w:rsidP="00D77DE9">
            <w:pPr>
              <w:jc w:val="center"/>
            </w:pPr>
            <w:r>
              <w:t xml:space="preserve">Ética de la comunicación </w:t>
            </w:r>
          </w:p>
        </w:tc>
        <w:tc>
          <w:tcPr>
            <w:tcW w:w="1701" w:type="dxa"/>
            <w:gridSpan w:val="2"/>
          </w:tcPr>
          <w:p w:rsidR="00D77DE9" w:rsidRDefault="00D77DE9" w:rsidP="00467240">
            <w:pPr>
              <w:jc w:val="center"/>
            </w:pPr>
          </w:p>
          <w:p w:rsidR="00062229" w:rsidRPr="00C07511" w:rsidRDefault="00062229" w:rsidP="00062229">
            <w:pPr>
              <w:jc w:val="center"/>
            </w:pPr>
            <w:r>
              <w:t>Convivencia ciudadana.</w:t>
            </w:r>
          </w:p>
        </w:tc>
        <w:tc>
          <w:tcPr>
            <w:tcW w:w="8458" w:type="dxa"/>
            <w:gridSpan w:val="4"/>
          </w:tcPr>
          <w:p w:rsidR="00921E38" w:rsidRDefault="00921E38" w:rsidP="00AA73C6"/>
          <w:p w:rsidR="00062229" w:rsidRDefault="00062229" w:rsidP="00AA73C6">
            <w:r>
              <w:t xml:space="preserve">Los valores como </w:t>
            </w:r>
            <w:r w:rsidR="00C930DC">
              <w:t xml:space="preserve">vehículo de la sana convivencia: la comunicación con los demás, respeto a la libre expresión, dentro del aula, la escuela y la sociedad. </w:t>
            </w:r>
            <w:r>
              <w:t xml:space="preserve">  </w:t>
            </w:r>
          </w:p>
          <w:p w:rsidR="00921E38" w:rsidRDefault="00921E38" w:rsidP="00AA73C6"/>
          <w:p w:rsidR="00921E38" w:rsidRDefault="00921E38" w:rsidP="00AA73C6"/>
        </w:tc>
      </w:tr>
      <w:tr w:rsidR="009839C6" w:rsidTr="005411BA">
        <w:trPr>
          <w:trHeight w:val="243"/>
        </w:trPr>
        <w:tc>
          <w:tcPr>
            <w:tcW w:w="11719" w:type="dxa"/>
            <w:gridSpan w:val="7"/>
          </w:tcPr>
          <w:p w:rsidR="009839C6" w:rsidRDefault="009839C6" w:rsidP="00921E38">
            <w:pPr>
              <w:rPr>
                <w:sz w:val="20"/>
                <w:szCs w:val="20"/>
              </w:rPr>
            </w:pPr>
            <w:r w:rsidRPr="00CB255B">
              <w:rPr>
                <w:b/>
                <w:sz w:val="20"/>
                <w:szCs w:val="20"/>
              </w:rPr>
              <w:t>Cuestionamientos de partida</w:t>
            </w:r>
            <w:r w:rsidRPr="00CB255B">
              <w:rPr>
                <w:sz w:val="20"/>
                <w:szCs w:val="20"/>
              </w:rPr>
              <w:t xml:space="preserve">: </w:t>
            </w:r>
            <w:r w:rsidR="00B5737E">
              <w:rPr>
                <w:sz w:val="20"/>
                <w:szCs w:val="20"/>
              </w:rPr>
              <w:t>¿</w:t>
            </w:r>
            <w:r w:rsidR="00E71EEA">
              <w:rPr>
                <w:sz w:val="20"/>
                <w:szCs w:val="20"/>
              </w:rPr>
              <w:t xml:space="preserve">Cómo se pueden incorporar personajes ficticios dentro de una fábula? </w:t>
            </w:r>
            <w:r w:rsidR="00B5737E">
              <w:rPr>
                <w:sz w:val="20"/>
                <w:szCs w:val="20"/>
              </w:rPr>
              <w:t>¿S</w:t>
            </w:r>
            <w:r w:rsidR="00E71EEA">
              <w:rPr>
                <w:sz w:val="20"/>
                <w:szCs w:val="20"/>
              </w:rPr>
              <w:t xml:space="preserve">ería posible crear </w:t>
            </w:r>
            <w:r w:rsidR="00B5737E">
              <w:rPr>
                <w:sz w:val="20"/>
                <w:szCs w:val="20"/>
              </w:rPr>
              <w:t xml:space="preserve">un escrito donde no se utilizaran las diferentes clases de puntos? ¿De qué manera podemos crear un ambiente agradable dentro de la escuela? </w:t>
            </w:r>
          </w:p>
          <w:p w:rsidR="00921E38" w:rsidRDefault="00921E38" w:rsidP="00921E38">
            <w:pPr>
              <w:rPr>
                <w:sz w:val="20"/>
                <w:szCs w:val="20"/>
              </w:rPr>
            </w:pPr>
          </w:p>
          <w:p w:rsidR="00921E38" w:rsidRPr="00CB255B" w:rsidRDefault="00921E38" w:rsidP="00921E38">
            <w:pPr>
              <w:rPr>
                <w:sz w:val="20"/>
                <w:szCs w:val="20"/>
              </w:rPr>
            </w:pPr>
          </w:p>
        </w:tc>
      </w:tr>
      <w:tr w:rsidR="009300D1" w:rsidTr="005411BA">
        <w:trPr>
          <w:trHeight w:val="262"/>
        </w:trPr>
        <w:tc>
          <w:tcPr>
            <w:tcW w:w="11719" w:type="dxa"/>
            <w:gridSpan w:val="7"/>
          </w:tcPr>
          <w:p w:rsidR="009300D1" w:rsidRDefault="008751E4" w:rsidP="00962A9F">
            <w:pPr>
              <w:jc w:val="center"/>
            </w:pPr>
            <w:r w:rsidRPr="009300D1">
              <w:rPr>
                <w:b/>
              </w:rPr>
              <w:t>PROCESO DE EVALUACIÓN</w:t>
            </w:r>
          </w:p>
        </w:tc>
      </w:tr>
      <w:tr w:rsidR="009300D1" w:rsidRPr="009300D1" w:rsidTr="005411BA">
        <w:trPr>
          <w:trHeight w:val="299"/>
        </w:trPr>
        <w:tc>
          <w:tcPr>
            <w:tcW w:w="3131" w:type="dxa"/>
            <w:gridSpan w:val="2"/>
          </w:tcPr>
          <w:p w:rsidR="009300D1" w:rsidRPr="009300D1" w:rsidRDefault="009300D1" w:rsidP="00962A9F">
            <w:pPr>
              <w:jc w:val="center"/>
              <w:rPr>
                <w:b/>
              </w:rPr>
            </w:pPr>
            <w:r>
              <w:rPr>
                <w:b/>
              </w:rPr>
              <w:t>Tipos de evaluaciones</w:t>
            </w:r>
          </w:p>
        </w:tc>
        <w:tc>
          <w:tcPr>
            <w:tcW w:w="4862" w:type="dxa"/>
            <w:gridSpan w:val="4"/>
          </w:tcPr>
          <w:p w:rsidR="009300D1" w:rsidRPr="009300D1" w:rsidRDefault="009300D1" w:rsidP="00962A9F">
            <w:pPr>
              <w:jc w:val="center"/>
              <w:rPr>
                <w:b/>
              </w:rPr>
            </w:pPr>
            <w:r>
              <w:rPr>
                <w:b/>
              </w:rPr>
              <w:t>Sujetos</w:t>
            </w:r>
            <w:r w:rsidR="00620FEC">
              <w:rPr>
                <w:b/>
              </w:rPr>
              <w:t xml:space="preserve"> de la evaluación</w:t>
            </w:r>
          </w:p>
        </w:tc>
        <w:tc>
          <w:tcPr>
            <w:tcW w:w="3726" w:type="dxa"/>
          </w:tcPr>
          <w:p w:rsidR="009300D1" w:rsidRPr="009300D1" w:rsidRDefault="00620FEC" w:rsidP="00962A9F">
            <w:pPr>
              <w:jc w:val="center"/>
              <w:rPr>
                <w:b/>
              </w:rPr>
            </w:pPr>
            <w:r>
              <w:rPr>
                <w:b/>
              </w:rPr>
              <w:t xml:space="preserve">Guías, talleres. </w:t>
            </w:r>
            <w:r w:rsidR="009300D1">
              <w:rPr>
                <w:b/>
              </w:rPr>
              <w:t>Individual / grupal</w:t>
            </w:r>
          </w:p>
        </w:tc>
      </w:tr>
      <w:tr w:rsidR="009300D1" w:rsidTr="005411BA">
        <w:trPr>
          <w:trHeight w:val="219"/>
        </w:trPr>
        <w:tc>
          <w:tcPr>
            <w:tcW w:w="3131" w:type="dxa"/>
            <w:gridSpan w:val="2"/>
          </w:tcPr>
          <w:p w:rsidR="009300D1" w:rsidRDefault="009300D1" w:rsidP="008A08DF">
            <w:pPr>
              <w:jc w:val="center"/>
              <w:rPr>
                <w:b/>
              </w:rPr>
            </w:pPr>
          </w:p>
          <w:p w:rsidR="005411BA" w:rsidRDefault="005411BA" w:rsidP="005411BA">
            <w:pPr>
              <w:jc w:val="center"/>
              <w:rPr>
                <w:sz w:val="20"/>
                <w:szCs w:val="20"/>
              </w:rPr>
            </w:pPr>
            <w:r>
              <w:rPr>
                <w:sz w:val="20"/>
                <w:szCs w:val="20"/>
              </w:rPr>
              <w:t>Escritas orales divergentes y convergentes.</w:t>
            </w:r>
          </w:p>
          <w:p w:rsidR="00921E38" w:rsidRDefault="00921E38" w:rsidP="00592E7E">
            <w:pPr>
              <w:rPr>
                <w:b/>
              </w:rPr>
            </w:pPr>
          </w:p>
        </w:tc>
        <w:tc>
          <w:tcPr>
            <w:tcW w:w="4862" w:type="dxa"/>
            <w:gridSpan w:val="4"/>
          </w:tcPr>
          <w:p w:rsidR="009300D1" w:rsidRDefault="005411BA" w:rsidP="00962A9F">
            <w:pPr>
              <w:jc w:val="center"/>
              <w:rPr>
                <w:b/>
              </w:rPr>
            </w:pPr>
            <w:r>
              <w:rPr>
                <w:sz w:val="20"/>
                <w:szCs w:val="20"/>
              </w:rPr>
              <w:t>Heteroevaluación, autoevaluación, coevaluación, metaevaluación</w:t>
            </w:r>
          </w:p>
        </w:tc>
        <w:tc>
          <w:tcPr>
            <w:tcW w:w="3726" w:type="dxa"/>
          </w:tcPr>
          <w:p w:rsidR="00592E7E" w:rsidRDefault="005411BA" w:rsidP="00962A9F">
            <w:pPr>
              <w:jc w:val="center"/>
              <w:rPr>
                <w:b/>
                <w:sz w:val="18"/>
                <w:szCs w:val="18"/>
              </w:rPr>
            </w:pPr>
            <w:r>
              <w:rPr>
                <w:sz w:val="18"/>
                <w:szCs w:val="18"/>
              </w:rPr>
              <w:t xml:space="preserve">Construcción de fábulas, análisis de fábulas en forma grupal, lectura de una fábula por periodos elaborando un trabajo donde utilicen la temática estudiada en el periodo. </w:t>
            </w:r>
          </w:p>
          <w:p w:rsidR="009300D1" w:rsidRPr="00592E7E" w:rsidRDefault="009300D1" w:rsidP="00592E7E">
            <w:pPr>
              <w:rPr>
                <w:sz w:val="18"/>
                <w:szCs w:val="18"/>
              </w:rPr>
            </w:pPr>
          </w:p>
        </w:tc>
      </w:tr>
    </w:tbl>
    <w:tbl>
      <w:tblPr>
        <w:tblStyle w:val="Tablaconcuadrcula"/>
        <w:tblpPr w:leftFromText="141" w:rightFromText="141" w:vertAnchor="text" w:horzAnchor="page" w:tblpX="469" w:tblpY="2"/>
        <w:tblW w:w="11483" w:type="dxa"/>
        <w:tblLook w:val="04A0"/>
      </w:tblPr>
      <w:tblGrid>
        <w:gridCol w:w="1560"/>
        <w:gridCol w:w="1571"/>
        <w:gridCol w:w="130"/>
        <w:gridCol w:w="4732"/>
        <w:gridCol w:w="3490"/>
      </w:tblGrid>
      <w:tr w:rsidR="00921E38" w:rsidRPr="00302804" w:rsidTr="00921E38">
        <w:trPr>
          <w:trHeight w:val="318"/>
        </w:trPr>
        <w:tc>
          <w:tcPr>
            <w:tcW w:w="11483" w:type="dxa"/>
            <w:gridSpan w:val="5"/>
          </w:tcPr>
          <w:p w:rsidR="00921E38" w:rsidRPr="00302804" w:rsidRDefault="00423A72" w:rsidP="00921E38">
            <w:pPr>
              <w:jc w:val="center"/>
              <w:rPr>
                <w:b/>
                <w:sz w:val="24"/>
                <w:szCs w:val="24"/>
              </w:rPr>
            </w:pPr>
            <w:r>
              <w:rPr>
                <w:b/>
                <w:sz w:val="28"/>
                <w:szCs w:val="28"/>
                <w:lang w:val="en-US"/>
              </w:rPr>
              <w:t xml:space="preserve">III </w:t>
            </w:r>
            <w:r w:rsidR="00921E38" w:rsidRPr="00555B7D">
              <w:rPr>
                <w:b/>
                <w:sz w:val="28"/>
                <w:szCs w:val="28"/>
                <w:lang w:val="en-US"/>
              </w:rPr>
              <w:t>BIMESTRE</w:t>
            </w:r>
            <w:r w:rsidR="0012215E" w:rsidRPr="00555B7D">
              <w:rPr>
                <w:b/>
                <w:sz w:val="24"/>
                <w:szCs w:val="24"/>
                <w:lang w:val="en-US"/>
              </w:rPr>
              <w:t xml:space="preserve">    </w:t>
            </w:r>
            <w:proofErr w:type="gramStart"/>
            <w:r w:rsidR="0012215E" w:rsidRPr="00555B7D">
              <w:rPr>
                <w:b/>
                <w:sz w:val="24"/>
                <w:szCs w:val="24"/>
                <w:lang w:val="en-US"/>
              </w:rPr>
              <w:t>/  INST</w:t>
            </w:r>
            <w:proofErr w:type="gramEnd"/>
            <w:r w:rsidR="0012215E" w:rsidRPr="00555B7D">
              <w:rPr>
                <w:b/>
                <w:sz w:val="24"/>
                <w:szCs w:val="24"/>
                <w:lang w:val="en-US"/>
              </w:rPr>
              <w:t>. ED. SAN JORGE</w:t>
            </w:r>
            <w:r w:rsidR="007243F3" w:rsidRPr="00555B7D">
              <w:rPr>
                <w:b/>
                <w:sz w:val="24"/>
                <w:szCs w:val="24"/>
                <w:lang w:val="en-US"/>
              </w:rPr>
              <w:t>.</w:t>
            </w:r>
            <w:r w:rsidR="00921E38" w:rsidRPr="00555B7D">
              <w:rPr>
                <w:b/>
                <w:sz w:val="24"/>
                <w:szCs w:val="24"/>
                <w:lang w:val="en-US"/>
              </w:rPr>
              <w:t xml:space="preserve"> </w:t>
            </w:r>
            <w:r w:rsidR="00921E38">
              <w:rPr>
                <w:b/>
                <w:sz w:val="24"/>
                <w:szCs w:val="24"/>
              </w:rPr>
              <w:t xml:space="preserve">PLAN DE ESTUDIO 2014 – 2015. Asignatura: </w:t>
            </w:r>
          </w:p>
        </w:tc>
      </w:tr>
      <w:tr w:rsidR="00921E38" w:rsidTr="00921E38">
        <w:trPr>
          <w:trHeight w:val="299"/>
        </w:trPr>
        <w:tc>
          <w:tcPr>
            <w:tcW w:w="11483" w:type="dxa"/>
            <w:gridSpan w:val="5"/>
          </w:tcPr>
          <w:p w:rsidR="00921E38" w:rsidRDefault="00921E38" w:rsidP="00921E38">
            <w:pPr>
              <w:jc w:val="center"/>
              <w:rPr>
                <w:b/>
              </w:rPr>
            </w:pPr>
            <w:r>
              <w:rPr>
                <w:b/>
              </w:rPr>
              <w:t>LOGROS (Competencias)</w:t>
            </w:r>
          </w:p>
        </w:tc>
      </w:tr>
      <w:tr w:rsidR="00921E38" w:rsidTr="00921E38">
        <w:trPr>
          <w:trHeight w:val="224"/>
        </w:trPr>
        <w:tc>
          <w:tcPr>
            <w:tcW w:w="11483" w:type="dxa"/>
            <w:gridSpan w:val="5"/>
          </w:tcPr>
          <w:p w:rsidR="00921E38" w:rsidRDefault="00921E38" w:rsidP="00921E38">
            <w:pPr>
              <w:rPr>
                <w:b/>
                <w:sz w:val="20"/>
                <w:szCs w:val="20"/>
              </w:rPr>
            </w:pPr>
            <w:r w:rsidRPr="00B57154">
              <w:rPr>
                <w:b/>
                <w:sz w:val="20"/>
                <w:szCs w:val="20"/>
              </w:rPr>
              <w:t xml:space="preserve">C. Cognitiva: </w:t>
            </w:r>
            <w:r w:rsidR="00A73964">
              <w:rPr>
                <w:b/>
                <w:sz w:val="20"/>
                <w:szCs w:val="20"/>
              </w:rPr>
              <w:t>realiza  ejercicios de producción textual de forma coherente teniendo en cuenta las reglas ortográficas</w:t>
            </w:r>
            <w:r w:rsidR="00672098">
              <w:rPr>
                <w:b/>
                <w:sz w:val="20"/>
                <w:szCs w:val="20"/>
              </w:rPr>
              <w:t xml:space="preserve"> dadas.</w:t>
            </w:r>
            <w:r w:rsidR="00A73964">
              <w:rPr>
                <w:b/>
                <w:sz w:val="20"/>
                <w:szCs w:val="20"/>
              </w:rPr>
              <w:t xml:space="preserve">  </w:t>
            </w:r>
          </w:p>
          <w:p w:rsidR="00921E38" w:rsidRDefault="00921E38" w:rsidP="00921E38">
            <w:pPr>
              <w:rPr>
                <w:b/>
              </w:rPr>
            </w:pPr>
            <w:r>
              <w:rPr>
                <w:b/>
              </w:rPr>
              <w:t xml:space="preserve">C. Laboral: </w:t>
            </w:r>
            <w:r w:rsidR="00423A72">
              <w:rPr>
                <w:b/>
              </w:rPr>
              <w:t>Presenta</w:t>
            </w:r>
          </w:p>
          <w:p w:rsidR="00921E38" w:rsidRDefault="00921E38" w:rsidP="00921E38">
            <w:pPr>
              <w:rPr>
                <w:b/>
              </w:rPr>
            </w:pPr>
            <w:r>
              <w:rPr>
                <w:b/>
              </w:rPr>
              <w:t xml:space="preserve">C. Ciudadana: </w:t>
            </w:r>
          </w:p>
        </w:tc>
      </w:tr>
      <w:tr w:rsidR="00921E38" w:rsidRPr="00B57154" w:rsidTr="00921E38">
        <w:trPr>
          <w:trHeight w:val="261"/>
        </w:trPr>
        <w:tc>
          <w:tcPr>
            <w:tcW w:w="1560" w:type="dxa"/>
          </w:tcPr>
          <w:p w:rsidR="00921E38" w:rsidRPr="00B57154" w:rsidRDefault="00921E38" w:rsidP="00921E38">
            <w:pPr>
              <w:jc w:val="center"/>
              <w:rPr>
                <w:b/>
                <w:sz w:val="20"/>
                <w:szCs w:val="20"/>
              </w:rPr>
            </w:pPr>
            <w:r w:rsidRPr="00B57154">
              <w:rPr>
                <w:b/>
                <w:sz w:val="20"/>
                <w:szCs w:val="20"/>
              </w:rPr>
              <w:t>UNIDADES</w:t>
            </w:r>
          </w:p>
        </w:tc>
        <w:tc>
          <w:tcPr>
            <w:tcW w:w="1701" w:type="dxa"/>
            <w:gridSpan w:val="2"/>
          </w:tcPr>
          <w:p w:rsidR="00921E38" w:rsidRPr="00B57154" w:rsidRDefault="00921E38" w:rsidP="00921E38">
            <w:pPr>
              <w:jc w:val="center"/>
              <w:rPr>
                <w:b/>
                <w:sz w:val="20"/>
                <w:szCs w:val="20"/>
              </w:rPr>
            </w:pPr>
            <w:r w:rsidRPr="00B57154">
              <w:rPr>
                <w:b/>
                <w:sz w:val="20"/>
                <w:szCs w:val="20"/>
              </w:rPr>
              <w:t>EJES TEMÁTICOS</w:t>
            </w:r>
          </w:p>
        </w:tc>
        <w:tc>
          <w:tcPr>
            <w:tcW w:w="8222" w:type="dxa"/>
            <w:gridSpan w:val="2"/>
          </w:tcPr>
          <w:p w:rsidR="00921E38" w:rsidRPr="00B57154" w:rsidRDefault="00921E38" w:rsidP="00921E38">
            <w:pPr>
              <w:jc w:val="center"/>
              <w:rPr>
                <w:b/>
                <w:sz w:val="20"/>
                <w:szCs w:val="20"/>
              </w:rPr>
            </w:pPr>
            <w:r w:rsidRPr="00B57154">
              <w:rPr>
                <w:b/>
                <w:sz w:val="20"/>
                <w:szCs w:val="20"/>
              </w:rPr>
              <w:t>TEMÁTICA</w:t>
            </w:r>
            <w:r>
              <w:rPr>
                <w:b/>
                <w:sz w:val="20"/>
                <w:szCs w:val="20"/>
              </w:rPr>
              <w:t>S</w:t>
            </w:r>
            <w:r w:rsidRPr="00B57154">
              <w:rPr>
                <w:b/>
                <w:sz w:val="20"/>
                <w:szCs w:val="20"/>
              </w:rPr>
              <w:t xml:space="preserve"> A DESARROLLAR</w:t>
            </w:r>
            <w:r>
              <w:rPr>
                <w:b/>
                <w:sz w:val="20"/>
                <w:szCs w:val="20"/>
              </w:rPr>
              <w:t xml:space="preserve">  (Contenidos)</w:t>
            </w:r>
          </w:p>
        </w:tc>
      </w:tr>
      <w:tr w:rsidR="00921E38" w:rsidRPr="000D4081" w:rsidTr="00921E38">
        <w:trPr>
          <w:trHeight w:val="281"/>
        </w:trPr>
        <w:tc>
          <w:tcPr>
            <w:tcW w:w="1560" w:type="dxa"/>
          </w:tcPr>
          <w:p w:rsidR="00555B7D" w:rsidRDefault="00555B7D" w:rsidP="00921E38">
            <w:pPr>
              <w:jc w:val="center"/>
              <w:rPr>
                <w:sz w:val="20"/>
                <w:szCs w:val="20"/>
              </w:rPr>
            </w:pPr>
          </w:p>
          <w:p w:rsidR="00555B7D" w:rsidRDefault="00555B7D" w:rsidP="00921E38">
            <w:pPr>
              <w:jc w:val="center"/>
              <w:rPr>
                <w:sz w:val="20"/>
                <w:szCs w:val="20"/>
              </w:rPr>
            </w:pPr>
          </w:p>
          <w:p w:rsidR="00921E38" w:rsidRDefault="00555B7D" w:rsidP="00921E38">
            <w:pPr>
              <w:jc w:val="center"/>
              <w:rPr>
                <w:sz w:val="20"/>
                <w:szCs w:val="20"/>
              </w:rPr>
            </w:pPr>
            <w:r>
              <w:rPr>
                <w:sz w:val="20"/>
                <w:szCs w:val="20"/>
              </w:rPr>
              <w:t>Literatura</w:t>
            </w:r>
          </w:p>
          <w:p w:rsidR="00555B7D" w:rsidRPr="00D77DE9" w:rsidRDefault="00555B7D" w:rsidP="00921E38">
            <w:pPr>
              <w:jc w:val="center"/>
              <w:rPr>
                <w:sz w:val="20"/>
                <w:szCs w:val="20"/>
              </w:rPr>
            </w:pPr>
          </w:p>
        </w:tc>
        <w:tc>
          <w:tcPr>
            <w:tcW w:w="1701" w:type="dxa"/>
            <w:gridSpan w:val="2"/>
          </w:tcPr>
          <w:p w:rsidR="00555B7D" w:rsidRDefault="00555B7D" w:rsidP="00921E38">
            <w:pPr>
              <w:jc w:val="center"/>
              <w:rPr>
                <w:sz w:val="20"/>
                <w:szCs w:val="20"/>
              </w:rPr>
            </w:pPr>
          </w:p>
          <w:p w:rsidR="00555B7D" w:rsidRDefault="00555B7D" w:rsidP="00921E38">
            <w:pPr>
              <w:jc w:val="center"/>
              <w:rPr>
                <w:sz w:val="20"/>
                <w:szCs w:val="20"/>
              </w:rPr>
            </w:pPr>
          </w:p>
          <w:p w:rsidR="00921E38" w:rsidRPr="000D4081" w:rsidRDefault="00555B7D" w:rsidP="00921E38">
            <w:pPr>
              <w:jc w:val="center"/>
              <w:rPr>
                <w:sz w:val="20"/>
                <w:szCs w:val="20"/>
              </w:rPr>
            </w:pPr>
            <w:r>
              <w:rPr>
                <w:sz w:val="20"/>
                <w:szCs w:val="20"/>
              </w:rPr>
              <w:t>Mitos y leyendas</w:t>
            </w:r>
          </w:p>
        </w:tc>
        <w:tc>
          <w:tcPr>
            <w:tcW w:w="8222" w:type="dxa"/>
            <w:gridSpan w:val="2"/>
          </w:tcPr>
          <w:p w:rsidR="00921E38" w:rsidRDefault="00921E38" w:rsidP="00921E38">
            <w:pPr>
              <w:rPr>
                <w:sz w:val="20"/>
                <w:szCs w:val="20"/>
              </w:rPr>
            </w:pPr>
          </w:p>
          <w:p w:rsidR="00921E38" w:rsidRDefault="00555B7D" w:rsidP="00921E38">
            <w:pPr>
              <w:rPr>
                <w:sz w:val="20"/>
                <w:szCs w:val="20"/>
              </w:rPr>
            </w:pPr>
            <w:r>
              <w:rPr>
                <w:sz w:val="20"/>
                <w:szCs w:val="20"/>
              </w:rPr>
              <w:t xml:space="preserve">Definición de mitos y leyendas, características, </w:t>
            </w:r>
            <w:r w:rsidR="00324C5A">
              <w:rPr>
                <w:sz w:val="20"/>
                <w:szCs w:val="20"/>
              </w:rPr>
              <w:t>personajes, ejemplos de mitos y leyendas,</w:t>
            </w:r>
            <w:r>
              <w:rPr>
                <w:sz w:val="20"/>
                <w:szCs w:val="20"/>
              </w:rPr>
              <w:t xml:space="preserve"> </w:t>
            </w:r>
            <w:r w:rsidR="00324C5A">
              <w:rPr>
                <w:sz w:val="20"/>
                <w:szCs w:val="20"/>
              </w:rPr>
              <w:t>tradición  oral, escrituras</w:t>
            </w:r>
            <w:r w:rsidR="000B5EFA">
              <w:rPr>
                <w:sz w:val="20"/>
                <w:szCs w:val="20"/>
              </w:rPr>
              <w:t xml:space="preserve"> puntuadas de mitos y leyendas universales y de nuestra región.</w:t>
            </w:r>
          </w:p>
          <w:p w:rsidR="00921E38" w:rsidRPr="000D4081" w:rsidRDefault="00921E38" w:rsidP="00921E38">
            <w:pPr>
              <w:rPr>
                <w:sz w:val="20"/>
                <w:szCs w:val="20"/>
              </w:rPr>
            </w:pPr>
          </w:p>
        </w:tc>
      </w:tr>
      <w:tr w:rsidR="00921E38" w:rsidRPr="000D4081" w:rsidTr="00921E38">
        <w:tc>
          <w:tcPr>
            <w:tcW w:w="1560" w:type="dxa"/>
          </w:tcPr>
          <w:p w:rsidR="00921E38" w:rsidRDefault="00921E38" w:rsidP="00921E38">
            <w:pPr>
              <w:jc w:val="center"/>
            </w:pPr>
          </w:p>
          <w:p w:rsidR="00423A72" w:rsidRDefault="00324C5A" w:rsidP="00921E38">
            <w:pPr>
              <w:jc w:val="center"/>
            </w:pPr>
            <w:r>
              <w:t xml:space="preserve">Producción textual </w:t>
            </w:r>
          </w:p>
          <w:p w:rsidR="00324C5A" w:rsidRPr="00423A72" w:rsidRDefault="00324C5A" w:rsidP="00423A72"/>
        </w:tc>
        <w:tc>
          <w:tcPr>
            <w:tcW w:w="1701" w:type="dxa"/>
            <w:gridSpan w:val="2"/>
          </w:tcPr>
          <w:p w:rsidR="00921E38" w:rsidRDefault="00921E38" w:rsidP="00921E38">
            <w:pPr>
              <w:jc w:val="center"/>
              <w:rPr>
                <w:sz w:val="20"/>
                <w:szCs w:val="20"/>
              </w:rPr>
            </w:pPr>
          </w:p>
          <w:p w:rsidR="00324C5A" w:rsidRPr="000D4081" w:rsidRDefault="00324C5A" w:rsidP="00921E38">
            <w:pPr>
              <w:jc w:val="center"/>
              <w:rPr>
                <w:sz w:val="20"/>
                <w:szCs w:val="20"/>
              </w:rPr>
            </w:pPr>
            <w:r>
              <w:rPr>
                <w:sz w:val="20"/>
                <w:szCs w:val="20"/>
              </w:rPr>
              <w:t>La oración</w:t>
            </w:r>
          </w:p>
        </w:tc>
        <w:tc>
          <w:tcPr>
            <w:tcW w:w="8222" w:type="dxa"/>
            <w:gridSpan w:val="2"/>
          </w:tcPr>
          <w:p w:rsidR="00921E38" w:rsidRPr="000D4081" w:rsidRDefault="00324C5A" w:rsidP="00921E38">
            <w:pPr>
              <w:tabs>
                <w:tab w:val="left" w:pos="2199"/>
              </w:tabs>
              <w:rPr>
                <w:sz w:val="20"/>
                <w:szCs w:val="20"/>
              </w:rPr>
            </w:pPr>
            <w:r>
              <w:rPr>
                <w:sz w:val="20"/>
                <w:szCs w:val="20"/>
              </w:rPr>
              <w:t>Definición de oración, partes de la oración,</w:t>
            </w:r>
            <w:r w:rsidR="00DC68C6">
              <w:rPr>
                <w:sz w:val="20"/>
                <w:szCs w:val="20"/>
              </w:rPr>
              <w:t xml:space="preserve"> sujeto, predicado,</w:t>
            </w:r>
            <w:r>
              <w:rPr>
                <w:sz w:val="20"/>
                <w:szCs w:val="20"/>
              </w:rPr>
              <w:t xml:space="preserve"> </w:t>
            </w:r>
            <w:r w:rsidR="00DC68C6">
              <w:rPr>
                <w:sz w:val="20"/>
                <w:szCs w:val="20"/>
              </w:rPr>
              <w:t>oraciones interrogativas</w:t>
            </w:r>
            <w:r>
              <w:rPr>
                <w:sz w:val="20"/>
                <w:szCs w:val="20"/>
              </w:rPr>
              <w:t xml:space="preserve">, oraciones negativas, oraciones afirmativas, oraciones exclamativas, oraciones admirativas, oraciones dubitativas,  </w:t>
            </w:r>
            <w:r w:rsidR="00DC68C6">
              <w:rPr>
                <w:sz w:val="20"/>
                <w:szCs w:val="20"/>
              </w:rPr>
              <w:t>el verbo, tiempos verbales</w:t>
            </w:r>
            <w:r w:rsidR="000B5EFA">
              <w:rPr>
                <w:sz w:val="20"/>
                <w:szCs w:val="20"/>
              </w:rPr>
              <w:t xml:space="preserve"> y su aplicación oral y escrita.</w:t>
            </w:r>
          </w:p>
        </w:tc>
      </w:tr>
      <w:tr w:rsidR="00921E38" w:rsidRPr="000D4081" w:rsidTr="00921E38">
        <w:trPr>
          <w:trHeight w:val="211"/>
        </w:trPr>
        <w:tc>
          <w:tcPr>
            <w:tcW w:w="1560" w:type="dxa"/>
          </w:tcPr>
          <w:p w:rsidR="00921E38" w:rsidRDefault="00921E38" w:rsidP="00921E38">
            <w:pPr>
              <w:jc w:val="center"/>
            </w:pPr>
          </w:p>
          <w:p w:rsidR="008562AE" w:rsidRPr="00D77DE9" w:rsidRDefault="008562AE" w:rsidP="00921E38">
            <w:pPr>
              <w:jc w:val="center"/>
            </w:pPr>
            <w:r>
              <w:t>lengua</w:t>
            </w:r>
          </w:p>
        </w:tc>
        <w:tc>
          <w:tcPr>
            <w:tcW w:w="1701" w:type="dxa"/>
            <w:gridSpan w:val="2"/>
          </w:tcPr>
          <w:p w:rsidR="00921E38" w:rsidRDefault="00921E38" w:rsidP="00921E38">
            <w:pPr>
              <w:jc w:val="center"/>
              <w:rPr>
                <w:sz w:val="20"/>
                <w:szCs w:val="20"/>
              </w:rPr>
            </w:pPr>
          </w:p>
          <w:p w:rsidR="008562AE" w:rsidRPr="000D4081" w:rsidRDefault="008562AE" w:rsidP="00921E38">
            <w:pPr>
              <w:jc w:val="center"/>
              <w:rPr>
                <w:sz w:val="20"/>
                <w:szCs w:val="20"/>
              </w:rPr>
            </w:pPr>
            <w:r>
              <w:rPr>
                <w:sz w:val="20"/>
                <w:szCs w:val="20"/>
              </w:rPr>
              <w:t xml:space="preserve">Semántica y gramática </w:t>
            </w:r>
          </w:p>
        </w:tc>
        <w:tc>
          <w:tcPr>
            <w:tcW w:w="8222" w:type="dxa"/>
            <w:gridSpan w:val="2"/>
          </w:tcPr>
          <w:p w:rsidR="00921E38" w:rsidRDefault="00921E38" w:rsidP="00921E38">
            <w:pPr>
              <w:rPr>
                <w:sz w:val="20"/>
                <w:szCs w:val="20"/>
              </w:rPr>
            </w:pPr>
          </w:p>
          <w:p w:rsidR="00921E38" w:rsidRDefault="008562AE" w:rsidP="00921E38">
            <w:pPr>
              <w:rPr>
                <w:sz w:val="20"/>
                <w:szCs w:val="20"/>
              </w:rPr>
            </w:pPr>
            <w:r>
              <w:rPr>
                <w:sz w:val="20"/>
                <w:szCs w:val="20"/>
              </w:rPr>
              <w:t xml:space="preserve">Sinónimos, antónimo, </w:t>
            </w:r>
            <w:proofErr w:type="gramStart"/>
            <w:r>
              <w:rPr>
                <w:sz w:val="20"/>
                <w:szCs w:val="20"/>
              </w:rPr>
              <w:t>prefijos ,</w:t>
            </w:r>
            <w:proofErr w:type="gramEnd"/>
            <w:r>
              <w:rPr>
                <w:sz w:val="20"/>
                <w:szCs w:val="20"/>
              </w:rPr>
              <w:t xml:space="preserve">  sufijos, aumentativos, diminutivos, la silaba, división silábica, monosílabas, bisílabas ,trisílabas, el acento, palabras agudas, palabras graves, palabras esdrújulas </w:t>
            </w:r>
            <w:r w:rsidR="00CD73FE">
              <w:rPr>
                <w:sz w:val="20"/>
                <w:szCs w:val="20"/>
              </w:rPr>
              <w:lastRenderedPageBreak/>
              <w:t>y sobresdrújulas, poniendo lo aprendido en la practica cotidiana.</w:t>
            </w:r>
          </w:p>
          <w:p w:rsidR="00423A72" w:rsidRDefault="00423A72" w:rsidP="00921E38">
            <w:pPr>
              <w:rPr>
                <w:sz w:val="20"/>
                <w:szCs w:val="20"/>
              </w:rPr>
            </w:pPr>
          </w:p>
          <w:p w:rsidR="00921E38" w:rsidRPr="000D4081" w:rsidRDefault="00921E38" w:rsidP="00921E38">
            <w:pPr>
              <w:rPr>
                <w:sz w:val="20"/>
                <w:szCs w:val="20"/>
              </w:rPr>
            </w:pPr>
          </w:p>
        </w:tc>
      </w:tr>
      <w:tr w:rsidR="00921E38" w:rsidTr="00921E38">
        <w:trPr>
          <w:trHeight w:val="314"/>
        </w:trPr>
        <w:tc>
          <w:tcPr>
            <w:tcW w:w="1560" w:type="dxa"/>
          </w:tcPr>
          <w:p w:rsidR="00921E38" w:rsidRPr="00D77DE9" w:rsidRDefault="008562AE" w:rsidP="00CD73FE">
            <w:r>
              <w:lastRenderedPageBreak/>
              <w:t>Ética</w:t>
            </w:r>
            <w:r w:rsidR="00555B7D">
              <w:t xml:space="preserve"> de la </w:t>
            </w:r>
            <w:r>
              <w:t>comunicación</w:t>
            </w:r>
          </w:p>
        </w:tc>
        <w:tc>
          <w:tcPr>
            <w:tcW w:w="1701" w:type="dxa"/>
            <w:gridSpan w:val="2"/>
          </w:tcPr>
          <w:p w:rsidR="00E61CD8" w:rsidRPr="00C07511" w:rsidRDefault="00E61CD8" w:rsidP="00CD73FE">
            <w:r>
              <w:t xml:space="preserve">Comunicación. </w:t>
            </w:r>
          </w:p>
        </w:tc>
        <w:tc>
          <w:tcPr>
            <w:tcW w:w="8222" w:type="dxa"/>
            <w:gridSpan w:val="2"/>
          </w:tcPr>
          <w:p w:rsidR="00921E38" w:rsidRDefault="00555B7D" w:rsidP="00921E38">
            <w:r>
              <w:t>Dialogo</w:t>
            </w:r>
            <w:r w:rsidR="00CD73FE">
              <w:t xml:space="preserve"> como expresión cotidiana</w:t>
            </w:r>
            <w:r>
              <w:t>, el debate, la mesa redonda</w:t>
            </w:r>
            <w:r w:rsidR="00CD73FE">
              <w:t xml:space="preserve">: su aplicación y desarrollo </w:t>
            </w:r>
            <w:r w:rsidR="00176CF0">
              <w:t>en su vida práctica.</w:t>
            </w:r>
            <w:r w:rsidR="00CD73FE">
              <w:t xml:space="preserve"> </w:t>
            </w:r>
          </w:p>
        </w:tc>
      </w:tr>
      <w:tr w:rsidR="00921E38" w:rsidRPr="00CB255B" w:rsidTr="00921E38">
        <w:trPr>
          <w:trHeight w:val="243"/>
        </w:trPr>
        <w:tc>
          <w:tcPr>
            <w:tcW w:w="11483" w:type="dxa"/>
            <w:gridSpan w:val="5"/>
          </w:tcPr>
          <w:p w:rsidR="00921E38" w:rsidRDefault="00921E38" w:rsidP="00921E38">
            <w:pPr>
              <w:rPr>
                <w:sz w:val="20"/>
                <w:szCs w:val="20"/>
              </w:rPr>
            </w:pPr>
            <w:r w:rsidRPr="00CB255B">
              <w:rPr>
                <w:b/>
                <w:sz w:val="20"/>
                <w:szCs w:val="20"/>
              </w:rPr>
              <w:t>Cuestionamientos de partida</w:t>
            </w:r>
            <w:r w:rsidRPr="00CB255B">
              <w:rPr>
                <w:sz w:val="20"/>
                <w:szCs w:val="20"/>
              </w:rPr>
              <w:t xml:space="preserve">: </w:t>
            </w:r>
            <w:r w:rsidR="00176CF0">
              <w:rPr>
                <w:sz w:val="20"/>
                <w:szCs w:val="20"/>
              </w:rPr>
              <w:t xml:space="preserve">¿De qué manera se pueden usar los medios masivos de comunica en forma práctica? ¿Qué tan importante es el uso de las reglas ortográficas? ¿De qué manera se puede poner en práctica los temas vistos en esta unidad? </w:t>
            </w:r>
          </w:p>
          <w:p w:rsidR="00921E38" w:rsidRPr="00CB255B" w:rsidRDefault="00921E38" w:rsidP="00921E38">
            <w:pPr>
              <w:rPr>
                <w:sz w:val="20"/>
                <w:szCs w:val="20"/>
              </w:rPr>
            </w:pPr>
          </w:p>
        </w:tc>
      </w:tr>
      <w:tr w:rsidR="00921E38" w:rsidTr="00921E38">
        <w:trPr>
          <w:trHeight w:val="262"/>
        </w:trPr>
        <w:tc>
          <w:tcPr>
            <w:tcW w:w="11483" w:type="dxa"/>
            <w:gridSpan w:val="5"/>
          </w:tcPr>
          <w:p w:rsidR="00921E38" w:rsidRDefault="00921E38" w:rsidP="00921E38">
            <w:pPr>
              <w:jc w:val="center"/>
            </w:pPr>
            <w:r w:rsidRPr="009300D1">
              <w:rPr>
                <w:b/>
              </w:rPr>
              <w:t>PROCESO DE EVALUACIÓN</w:t>
            </w:r>
          </w:p>
        </w:tc>
      </w:tr>
      <w:tr w:rsidR="00921E38" w:rsidRPr="009300D1" w:rsidTr="00921E38">
        <w:trPr>
          <w:trHeight w:val="299"/>
        </w:trPr>
        <w:tc>
          <w:tcPr>
            <w:tcW w:w="3131" w:type="dxa"/>
            <w:gridSpan w:val="2"/>
          </w:tcPr>
          <w:p w:rsidR="00921E38" w:rsidRPr="009300D1" w:rsidRDefault="00921E38" w:rsidP="00921E38">
            <w:pPr>
              <w:jc w:val="center"/>
              <w:rPr>
                <w:b/>
              </w:rPr>
            </w:pPr>
            <w:r>
              <w:rPr>
                <w:b/>
              </w:rPr>
              <w:t>Tipos de evaluaciones</w:t>
            </w:r>
          </w:p>
        </w:tc>
        <w:tc>
          <w:tcPr>
            <w:tcW w:w="4862" w:type="dxa"/>
            <w:gridSpan w:val="2"/>
          </w:tcPr>
          <w:p w:rsidR="00921E38" w:rsidRPr="009300D1" w:rsidRDefault="00921E38" w:rsidP="00921E38">
            <w:pPr>
              <w:jc w:val="center"/>
              <w:rPr>
                <w:b/>
              </w:rPr>
            </w:pPr>
            <w:r>
              <w:rPr>
                <w:b/>
              </w:rPr>
              <w:t>Sujetos</w:t>
            </w:r>
            <w:r w:rsidR="00620FEC">
              <w:rPr>
                <w:b/>
              </w:rPr>
              <w:t xml:space="preserve"> de la evaluación</w:t>
            </w:r>
          </w:p>
        </w:tc>
        <w:tc>
          <w:tcPr>
            <w:tcW w:w="3490" w:type="dxa"/>
          </w:tcPr>
          <w:p w:rsidR="00921E38" w:rsidRPr="009300D1" w:rsidRDefault="00620FEC" w:rsidP="00921E38">
            <w:pPr>
              <w:jc w:val="center"/>
              <w:rPr>
                <w:b/>
              </w:rPr>
            </w:pPr>
            <w:r>
              <w:rPr>
                <w:b/>
              </w:rPr>
              <w:t xml:space="preserve">Guías, talleres. </w:t>
            </w:r>
            <w:r w:rsidR="00921E38">
              <w:rPr>
                <w:b/>
              </w:rPr>
              <w:t>Individual / grupal</w:t>
            </w:r>
          </w:p>
        </w:tc>
      </w:tr>
      <w:tr w:rsidR="008D421F" w:rsidRPr="00BA7724" w:rsidTr="00921E38">
        <w:trPr>
          <w:trHeight w:val="219"/>
        </w:trPr>
        <w:tc>
          <w:tcPr>
            <w:tcW w:w="3131" w:type="dxa"/>
            <w:gridSpan w:val="2"/>
          </w:tcPr>
          <w:p w:rsidR="008D421F" w:rsidRPr="008D421F" w:rsidRDefault="008D421F" w:rsidP="008D421F">
            <w:pPr>
              <w:jc w:val="center"/>
              <w:rPr>
                <w:sz w:val="20"/>
                <w:szCs w:val="20"/>
              </w:rPr>
            </w:pPr>
            <w:r>
              <w:rPr>
                <w:sz w:val="20"/>
                <w:szCs w:val="20"/>
              </w:rPr>
              <w:t>Escritas orales divergentes y convergentes.</w:t>
            </w:r>
          </w:p>
          <w:p w:rsidR="008D421F" w:rsidRDefault="008D421F" w:rsidP="00423A72">
            <w:pPr>
              <w:rPr>
                <w:b/>
              </w:rPr>
            </w:pPr>
          </w:p>
        </w:tc>
        <w:tc>
          <w:tcPr>
            <w:tcW w:w="4862" w:type="dxa"/>
            <w:gridSpan w:val="2"/>
          </w:tcPr>
          <w:p w:rsidR="008D421F" w:rsidRDefault="008D421F" w:rsidP="00355645">
            <w:pPr>
              <w:jc w:val="center"/>
              <w:rPr>
                <w:b/>
              </w:rPr>
            </w:pPr>
            <w:proofErr w:type="spellStart"/>
            <w:r>
              <w:rPr>
                <w:sz w:val="20"/>
                <w:szCs w:val="20"/>
              </w:rPr>
              <w:t>Heteroevaluación</w:t>
            </w:r>
            <w:proofErr w:type="spellEnd"/>
            <w:r>
              <w:rPr>
                <w:sz w:val="20"/>
                <w:szCs w:val="20"/>
              </w:rPr>
              <w:t xml:space="preserve">, autoevaluación, </w:t>
            </w:r>
            <w:proofErr w:type="spellStart"/>
            <w:r>
              <w:rPr>
                <w:sz w:val="20"/>
                <w:szCs w:val="20"/>
              </w:rPr>
              <w:t>coevaluación</w:t>
            </w:r>
            <w:proofErr w:type="spellEnd"/>
            <w:r>
              <w:rPr>
                <w:sz w:val="20"/>
                <w:szCs w:val="20"/>
              </w:rPr>
              <w:t xml:space="preserve">, </w:t>
            </w:r>
            <w:proofErr w:type="spellStart"/>
            <w:r>
              <w:rPr>
                <w:sz w:val="20"/>
                <w:szCs w:val="20"/>
              </w:rPr>
              <w:t>metaevaluación</w:t>
            </w:r>
            <w:proofErr w:type="spellEnd"/>
          </w:p>
        </w:tc>
        <w:tc>
          <w:tcPr>
            <w:tcW w:w="3490" w:type="dxa"/>
          </w:tcPr>
          <w:p w:rsidR="008D421F" w:rsidRPr="00BA7724" w:rsidRDefault="008D421F" w:rsidP="00921E38">
            <w:pPr>
              <w:jc w:val="center"/>
              <w:rPr>
                <w:b/>
                <w:sz w:val="18"/>
                <w:szCs w:val="18"/>
              </w:rPr>
            </w:pPr>
            <w:r>
              <w:rPr>
                <w:b/>
                <w:sz w:val="18"/>
                <w:szCs w:val="18"/>
              </w:rPr>
              <w:t xml:space="preserve">Guías, talleres e forma grupal e individual, trabajos, escritos, cuadernos. </w:t>
            </w:r>
          </w:p>
        </w:tc>
      </w:tr>
    </w:tbl>
    <w:tbl>
      <w:tblPr>
        <w:tblStyle w:val="Tablaconcuadrcula"/>
        <w:tblW w:w="11483" w:type="dxa"/>
        <w:tblInd w:w="-176" w:type="dxa"/>
        <w:tblLook w:val="04A0"/>
      </w:tblPr>
      <w:tblGrid>
        <w:gridCol w:w="1560"/>
        <w:gridCol w:w="1571"/>
        <w:gridCol w:w="130"/>
        <w:gridCol w:w="4732"/>
        <w:gridCol w:w="3490"/>
      </w:tblGrid>
      <w:tr w:rsidR="00F228CF" w:rsidRPr="00302804" w:rsidTr="00355645">
        <w:trPr>
          <w:trHeight w:val="318"/>
        </w:trPr>
        <w:tc>
          <w:tcPr>
            <w:tcW w:w="11483" w:type="dxa"/>
            <w:gridSpan w:val="5"/>
          </w:tcPr>
          <w:p w:rsidR="00F228CF" w:rsidRPr="00302804" w:rsidRDefault="0068697A" w:rsidP="00F228CF">
            <w:pPr>
              <w:jc w:val="center"/>
              <w:rPr>
                <w:b/>
                <w:sz w:val="24"/>
                <w:szCs w:val="24"/>
              </w:rPr>
            </w:pPr>
            <w:r>
              <w:rPr>
                <w:b/>
                <w:sz w:val="28"/>
                <w:szCs w:val="28"/>
                <w:lang w:val="en-US"/>
              </w:rPr>
              <w:t>IV</w:t>
            </w:r>
            <w:r w:rsidR="00F228CF" w:rsidRPr="0068697A">
              <w:rPr>
                <w:b/>
                <w:sz w:val="28"/>
                <w:szCs w:val="28"/>
                <w:lang w:val="en-US"/>
              </w:rPr>
              <w:t xml:space="preserve"> BIMESTRE</w:t>
            </w:r>
            <w:r w:rsidR="00DD088F" w:rsidRPr="0068697A">
              <w:rPr>
                <w:b/>
                <w:sz w:val="24"/>
                <w:szCs w:val="24"/>
                <w:lang w:val="en-US"/>
              </w:rPr>
              <w:t xml:space="preserve">    </w:t>
            </w:r>
            <w:proofErr w:type="gramStart"/>
            <w:r w:rsidR="00DD088F" w:rsidRPr="0068697A">
              <w:rPr>
                <w:b/>
                <w:sz w:val="24"/>
                <w:szCs w:val="24"/>
                <w:lang w:val="en-US"/>
              </w:rPr>
              <w:t>/  INST</w:t>
            </w:r>
            <w:proofErr w:type="gramEnd"/>
            <w:r w:rsidR="00DD088F" w:rsidRPr="0068697A">
              <w:rPr>
                <w:b/>
                <w:sz w:val="24"/>
                <w:szCs w:val="24"/>
                <w:lang w:val="en-US"/>
              </w:rPr>
              <w:t>. ED. SAN JORGE</w:t>
            </w:r>
            <w:r w:rsidR="007243F3" w:rsidRPr="0068697A">
              <w:rPr>
                <w:b/>
                <w:sz w:val="24"/>
                <w:szCs w:val="24"/>
                <w:lang w:val="en-US"/>
              </w:rPr>
              <w:t>.</w:t>
            </w:r>
            <w:r w:rsidR="00F228CF" w:rsidRPr="0068697A">
              <w:rPr>
                <w:b/>
                <w:sz w:val="24"/>
                <w:szCs w:val="24"/>
                <w:lang w:val="en-US"/>
              </w:rPr>
              <w:t xml:space="preserve"> </w:t>
            </w:r>
            <w:r w:rsidR="00F228CF">
              <w:rPr>
                <w:b/>
                <w:sz w:val="24"/>
                <w:szCs w:val="24"/>
              </w:rPr>
              <w:t>PLAN DE ESTUDIO 2014 – 2015. Asignatura:</w:t>
            </w:r>
          </w:p>
        </w:tc>
      </w:tr>
      <w:tr w:rsidR="00F228CF" w:rsidTr="00355645">
        <w:trPr>
          <w:trHeight w:val="299"/>
        </w:trPr>
        <w:tc>
          <w:tcPr>
            <w:tcW w:w="11483" w:type="dxa"/>
            <w:gridSpan w:val="5"/>
          </w:tcPr>
          <w:p w:rsidR="00F228CF" w:rsidRDefault="00F228CF" w:rsidP="00355645">
            <w:pPr>
              <w:jc w:val="center"/>
              <w:rPr>
                <w:b/>
              </w:rPr>
            </w:pPr>
            <w:r>
              <w:rPr>
                <w:b/>
              </w:rPr>
              <w:t>LOGROS (Competencias)</w:t>
            </w:r>
          </w:p>
        </w:tc>
      </w:tr>
      <w:tr w:rsidR="00F228CF" w:rsidTr="00355645">
        <w:trPr>
          <w:trHeight w:val="224"/>
        </w:trPr>
        <w:tc>
          <w:tcPr>
            <w:tcW w:w="11483" w:type="dxa"/>
            <w:gridSpan w:val="5"/>
          </w:tcPr>
          <w:p w:rsidR="00F228CF" w:rsidRDefault="00F228CF" w:rsidP="00355645">
            <w:pPr>
              <w:rPr>
                <w:b/>
                <w:sz w:val="20"/>
                <w:szCs w:val="20"/>
              </w:rPr>
            </w:pPr>
            <w:r w:rsidRPr="00B57154">
              <w:rPr>
                <w:b/>
                <w:sz w:val="20"/>
                <w:szCs w:val="20"/>
              </w:rPr>
              <w:t xml:space="preserve">C. Cognitiva: </w:t>
            </w:r>
            <w:r w:rsidR="0068697A">
              <w:rPr>
                <w:b/>
                <w:sz w:val="20"/>
                <w:szCs w:val="20"/>
              </w:rPr>
              <w:t>Realiza composiciones escritas y de manera verbales de tipo poético y literario de manera coherentes.</w:t>
            </w:r>
          </w:p>
          <w:p w:rsidR="00F228CF" w:rsidRDefault="00F228CF" w:rsidP="00355645">
            <w:pPr>
              <w:rPr>
                <w:b/>
              </w:rPr>
            </w:pPr>
            <w:r>
              <w:rPr>
                <w:b/>
              </w:rPr>
              <w:t xml:space="preserve">C. Laboral: </w:t>
            </w:r>
            <w:r w:rsidR="0068697A">
              <w:rPr>
                <w:b/>
              </w:rPr>
              <w:t>Es responsable y puntual al momento de responder por sus actividades escolares.</w:t>
            </w:r>
          </w:p>
          <w:p w:rsidR="00F228CF" w:rsidRDefault="0068697A" w:rsidP="00355645">
            <w:pPr>
              <w:rPr>
                <w:b/>
              </w:rPr>
            </w:pPr>
            <w:r>
              <w:rPr>
                <w:b/>
              </w:rPr>
              <w:t xml:space="preserve">C. Ciudadana: Presenta respeto y comprensión hacia </w:t>
            </w:r>
            <w:proofErr w:type="gramStart"/>
            <w:r>
              <w:rPr>
                <w:b/>
              </w:rPr>
              <w:t>sus compañero</w:t>
            </w:r>
            <w:proofErr w:type="gramEnd"/>
            <w:r>
              <w:rPr>
                <w:b/>
              </w:rPr>
              <w:t xml:space="preserve"> al momento de escuchar sus producciones.</w:t>
            </w:r>
          </w:p>
        </w:tc>
      </w:tr>
      <w:tr w:rsidR="00F228CF" w:rsidRPr="00B57154" w:rsidTr="00355645">
        <w:trPr>
          <w:trHeight w:val="261"/>
        </w:trPr>
        <w:tc>
          <w:tcPr>
            <w:tcW w:w="1560" w:type="dxa"/>
          </w:tcPr>
          <w:p w:rsidR="00F228CF" w:rsidRPr="00B57154" w:rsidRDefault="00F228CF" w:rsidP="00355645">
            <w:pPr>
              <w:jc w:val="center"/>
              <w:rPr>
                <w:b/>
                <w:sz w:val="20"/>
                <w:szCs w:val="20"/>
              </w:rPr>
            </w:pPr>
            <w:r w:rsidRPr="00B57154">
              <w:rPr>
                <w:b/>
                <w:sz w:val="20"/>
                <w:szCs w:val="20"/>
              </w:rPr>
              <w:t>UNIDADES</w:t>
            </w:r>
          </w:p>
        </w:tc>
        <w:tc>
          <w:tcPr>
            <w:tcW w:w="1701" w:type="dxa"/>
            <w:gridSpan w:val="2"/>
          </w:tcPr>
          <w:p w:rsidR="00F228CF" w:rsidRPr="00B57154" w:rsidRDefault="00F228CF" w:rsidP="00355645">
            <w:pPr>
              <w:jc w:val="center"/>
              <w:rPr>
                <w:b/>
                <w:sz w:val="20"/>
                <w:szCs w:val="20"/>
              </w:rPr>
            </w:pPr>
            <w:r w:rsidRPr="00B57154">
              <w:rPr>
                <w:b/>
                <w:sz w:val="20"/>
                <w:szCs w:val="20"/>
              </w:rPr>
              <w:t>EJES TEMÁTICOS</w:t>
            </w:r>
          </w:p>
        </w:tc>
        <w:tc>
          <w:tcPr>
            <w:tcW w:w="8222" w:type="dxa"/>
            <w:gridSpan w:val="2"/>
          </w:tcPr>
          <w:p w:rsidR="00F228CF" w:rsidRPr="00B57154" w:rsidRDefault="00F228CF" w:rsidP="00355645">
            <w:pPr>
              <w:jc w:val="center"/>
              <w:rPr>
                <w:b/>
                <w:sz w:val="20"/>
                <w:szCs w:val="20"/>
              </w:rPr>
            </w:pPr>
            <w:r w:rsidRPr="00B57154">
              <w:rPr>
                <w:b/>
                <w:sz w:val="20"/>
                <w:szCs w:val="20"/>
              </w:rPr>
              <w:t>TEMÁTICA</w:t>
            </w:r>
            <w:r>
              <w:rPr>
                <w:b/>
                <w:sz w:val="20"/>
                <w:szCs w:val="20"/>
              </w:rPr>
              <w:t>S</w:t>
            </w:r>
            <w:r w:rsidRPr="00B57154">
              <w:rPr>
                <w:b/>
                <w:sz w:val="20"/>
                <w:szCs w:val="20"/>
              </w:rPr>
              <w:t xml:space="preserve"> A DESARROLLAR</w:t>
            </w:r>
            <w:r>
              <w:rPr>
                <w:b/>
                <w:sz w:val="20"/>
                <w:szCs w:val="20"/>
              </w:rPr>
              <w:t xml:space="preserve">  (Contenidos)</w:t>
            </w:r>
          </w:p>
        </w:tc>
      </w:tr>
      <w:tr w:rsidR="00F228CF" w:rsidRPr="000D4081" w:rsidTr="00355645">
        <w:trPr>
          <w:trHeight w:val="281"/>
        </w:trPr>
        <w:tc>
          <w:tcPr>
            <w:tcW w:w="1560" w:type="dxa"/>
          </w:tcPr>
          <w:p w:rsidR="00F228CF" w:rsidRPr="00D77DE9" w:rsidRDefault="008D421F" w:rsidP="00355645">
            <w:pPr>
              <w:jc w:val="center"/>
              <w:rPr>
                <w:sz w:val="20"/>
                <w:szCs w:val="20"/>
              </w:rPr>
            </w:pPr>
            <w:r>
              <w:rPr>
                <w:sz w:val="20"/>
                <w:szCs w:val="20"/>
              </w:rPr>
              <w:t>Tengo mis sentimientos</w:t>
            </w:r>
          </w:p>
        </w:tc>
        <w:tc>
          <w:tcPr>
            <w:tcW w:w="1701" w:type="dxa"/>
            <w:gridSpan w:val="2"/>
          </w:tcPr>
          <w:p w:rsidR="00F228CF" w:rsidRPr="000D4081" w:rsidRDefault="008D421F" w:rsidP="00355645">
            <w:pPr>
              <w:jc w:val="center"/>
              <w:rPr>
                <w:sz w:val="20"/>
                <w:szCs w:val="20"/>
              </w:rPr>
            </w:pPr>
            <w:r>
              <w:rPr>
                <w:sz w:val="20"/>
                <w:szCs w:val="20"/>
              </w:rPr>
              <w:t>Estética del lenguaje.</w:t>
            </w:r>
          </w:p>
        </w:tc>
        <w:tc>
          <w:tcPr>
            <w:tcW w:w="8222" w:type="dxa"/>
            <w:gridSpan w:val="2"/>
          </w:tcPr>
          <w:p w:rsidR="00F228CF" w:rsidRDefault="00EC5D5D" w:rsidP="00355645">
            <w:pPr>
              <w:rPr>
                <w:sz w:val="20"/>
                <w:szCs w:val="20"/>
              </w:rPr>
            </w:pPr>
            <w:r>
              <w:rPr>
                <w:sz w:val="20"/>
                <w:szCs w:val="20"/>
              </w:rPr>
              <w:t>El poema, las coplas, las retahílas: definición, características, lecturas, creación, exposición, muestras culturales en el entorno de la escuela, en la localidad y la región.</w:t>
            </w:r>
          </w:p>
          <w:p w:rsidR="00F228CF" w:rsidRPr="000D4081" w:rsidRDefault="00F228CF" w:rsidP="00355645">
            <w:pPr>
              <w:rPr>
                <w:sz w:val="20"/>
                <w:szCs w:val="20"/>
              </w:rPr>
            </w:pPr>
          </w:p>
        </w:tc>
      </w:tr>
      <w:tr w:rsidR="00F228CF" w:rsidRPr="000D4081" w:rsidTr="00355645">
        <w:tc>
          <w:tcPr>
            <w:tcW w:w="1560" w:type="dxa"/>
          </w:tcPr>
          <w:p w:rsidR="00F228CF" w:rsidRPr="00D77DE9" w:rsidRDefault="00EC5D5D" w:rsidP="00355645">
            <w:pPr>
              <w:jc w:val="center"/>
            </w:pPr>
            <w:r>
              <w:t>Comparto espacio.</w:t>
            </w:r>
          </w:p>
        </w:tc>
        <w:tc>
          <w:tcPr>
            <w:tcW w:w="1701" w:type="dxa"/>
            <w:gridSpan w:val="2"/>
          </w:tcPr>
          <w:p w:rsidR="00EC5D5D" w:rsidRDefault="00EC5D5D" w:rsidP="00355645">
            <w:pPr>
              <w:jc w:val="center"/>
              <w:rPr>
                <w:sz w:val="20"/>
                <w:szCs w:val="20"/>
              </w:rPr>
            </w:pPr>
          </w:p>
          <w:p w:rsidR="00F228CF" w:rsidRDefault="00EC5D5D" w:rsidP="00355645">
            <w:pPr>
              <w:jc w:val="center"/>
              <w:rPr>
                <w:sz w:val="20"/>
                <w:szCs w:val="20"/>
              </w:rPr>
            </w:pPr>
            <w:r>
              <w:rPr>
                <w:sz w:val="20"/>
                <w:szCs w:val="20"/>
              </w:rPr>
              <w:t>Semántica</w:t>
            </w:r>
          </w:p>
          <w:p w:rsidR="00EC5D5D" w:rsidRPr="000D4081" w:rsidRDefault="00EC5D5D" w:rsidP="00355645">
            <w:pPr>
              <w:jc w:val="center"/>
              <w:rPr>
                <w:sz w:val="20"/>
                <w:szCs w:val="20"/>
              </w:rPr>
            </w:pPr>
          </w:p>
        </w:tc>
        <w:tc>
          <w:tcPr>
            <w:tcW w:w="8222" w:type="dxa"/>
            <w:gridSpan w:val="2"/>
          </w:tcPr>
          <w:p w:rsidR="00F228CF" w:rsidRDefault="00EC5D5D" w:rsidP="00355645">
            <w:pPr>
              <w:tabs>
                <w:tab w:val="left" w:pos="2199"/>
              </w:tabs>
              <w:rPr>
                <w:sz w:val="20"/>
                <w:szCs w:val="20"/>
              </w:rPr>
            </w:pPr>
            <w:r>
              <w:rPr>
                <w:sz w:val="20"/>
                <w:szCs w:val="20"/>
              </w:rPr>
              <w:t xml:space="preserve">Campo semántico, palabras compuestas, </w:t>
            </w:r>
            <w:r w:rsidR="0068697A">
              <w:rPr>
                <w:sz w:val="20"/>
                <w:szCs w:val="20"/>
              </w:rPr>
              <w:t>aumentativas y diminutivas</w:t>
            </w:r>
            <w:r>
              <w:rPr>
                <w:sz w:val="20"/>
                <w:szCs w:val="20"/>
              </w:rPr>
              <w:t xml:space="preserve">, los gentilicios, </w:t>
            </w:r>
            <w:r w:rsidR="0068697A">
              <w:rPr>
                <w:sz w:val="20"/>
                <w:szCs w:val="20"/>
              </w:rPr>
              <w:t>precisiones lexicales</w:t>
            </w:r>
            <w:r w:rsidR="00A94B1D">
              <w:rPr>
                <w:sz w:val="20"/>
                <w:szCs w:val="20"/>
              </w:rPr>
              <w:t>:</w:t>
            </w:r>
            <w:r>
              <w:rPr>
                <w:sz w:val="20"/>
                <w:szCs w:val="20"/>
              </w:rPr>
              <w:t xml:space="preserve"> definición,  uso práctico, </w:t>
            </w:r>
            <w:r w:rsidR="00A94B1D">
              <w:rPr>
                <w:sz w:val="20"/>
                <w:szCs w:val="20"/>
              </w:rPr>
              <w:t xml:space="preserve">comprensión,  dentro del aula de clase y en su vida </w:t>
            </w:r>
            <w:r w:rsidR="0068697A">
              <w:rPr>
                <w:sz w:val="20"/>
                <w:szCs w:val="20"/>
              </w:rPr>
              <w:t>práctica</w:t>
            </w:r>
            <w:r w:rsidR="00A94B1D">
              <w:rPr>
                <w:sz w:val="20"/>
                <w:szCs w:val="20"/>
              </w:rPr>
              <w:t xml:space="preserve"> general.</w:t>
            </w:r>
          </w:p>
          <w:p w:rsidR="00F228CF" w:rsidRDefault="00F228CF" w:rsidP="00355645">
            <w:pPr>
              <w:tabs>
                <w:tab w:val="left" w:pos="2199"/>
              </w:tabs>
              <w:rPr>
                <w:sz w:val="20"/>
                <w:szCs w:val="20"/>
              </w:rPr>
            </w:pPr>
          </w:p>
          <w:p w:rsidR="00F228CF" w:rsidRPr="000D4081" w:rsidRDefault="00F228CF" w:rsidP="00355645">
            <w:pPr>
              <w:tabs>
                <w:tab w:val="left" w:pos="2199"/>
              </w:tabs>
              <w:rPr>
                <w:sz w:val="20"/>
                <w:szCs w:val="20"/>
              </w:rPr>
            </w:pPr>
          </w:p>
        </w:tc>
      </w:tr>
      <w:tr w:rsidR="00F228CF" w:rsidRPr="000D4081" w:rsidTr="00355645">
        <w:trPr>
          <w:trHeight w:val="211"/>
        </w:trPr>
        <w:tc>
          <w:tcPr>
            <w:tcW w:w="1560" w:type="dxa"/>
          </w:tcPr>
          <w:p w:rsidR="00F228CF" w:rsidRPr="00D77DE9" w:rsidRDefault="00A94B1D" w:rsidP="00355645">
            <w:pPr>
              <w:jc w:val="center"/>
            </w:pPr>
            <w:r>
              <w:t>Un mundo de saberes.</w:t>
            </w:r>
          </w:p>
        </w:tc>
        <w:tc>
          <w:tcPr>
            <w:tcW w:w="1701" w:type="dxa"/>
            <w:gridSpan w:val="2"/>
          </w:tcPr>
          <w:p w:rsidR="00F228CF" w:rsidRPr="000D4081" w:rsidRDefault="00A94B1D" w:rsidP="00355645">
            <w:pPr>
              <w:jc w:val="center"/>
              <w:rPr>
                <w:sz w:val="20"/>
                <w:szCs w:val="20"/>
              </w:rPr>
            </w:pPr>
            <w:r>
              <w:rPr>
                <w:sz w:val="20"/>
                <w:szCs w:val="20"/>
              </w:rPr>
              <w:t>Sistemas simbólicos</w:t>
            </w:r>
          </w:p>
        </w:tc>
        <w:tc>
          <w:tcPr>
            <w:tcW w:w="8222" w:type="dxa"/>
            <w:gridSpan w:val="2"/>
          </w:tcPr>
          <w:p w:rsidR="00F228CF" w:rsidRDefault="00A94B1D" w:rsidP="00355645">
            <w:pPr>
              <w:rPr>
                <w:sz w:val="20"/>
                <w:szCs w:val="20"/>
              </w:rPr>
            </w:pPr>
            <w:r>
              <w:rPr>
                <w:sz w:val="20"/>
                <w:szCs w:val="20"/>
              </w:rPr>
              <w:t xml:space="preserve">Los colores y la comunicación, la historieta, la comunicación no </w:t>
            </w:r>
            <w:r w:rsidR="0068697A">
              <w:rPr>
                <w:sz w:val="20"/>
                <w:szCs w:val="20"/>
              </w:rPr>
              <w:t>verbal</w:t>
            </w:r>
            <w:r>
              <w:rPr>
                <w:sz w:val="20"/>
                <w:szCs w:val="20"/>
              </w:rPr>
              <w:t xml:space="preserve">:  </w:t>
            </w:r>
            <w:r w:rsidR="0068697A">
              <w:rPr>
                <w:sz w:val="20"/>
                <w:szCs w:val="20"/>
              </w:rPr>
              <w:t xml:space="preserve">definición, características, </w:t>
            </w:r>
          </w:p>
          <w:p w:rsidR="00F228CF" w:rsidRDefault="0068697A" w:rsidP="00355645">
            <w:pPr>
              <w:rPr>
                <w:sz w:val="20"/>
                <w:szCs w:val="20"/>
              </w:rPr>
            </w:pPr>
            <w:r>
              <w:rPr>
                <w:sz w:val="20"/>
                <w:szCs w:val="20"/>
              </w:rPr>
              <w:t>Simbología, la comunicación gestual, como medio de expresión en el ámbito local, y global</w:t>
            </w:r>
          </w:p>
          <w:p w:rsidR="00F228CF" w:rsidRPr="000D4081" w:rsidRDefault="00F228CF" w:rsidP="00355645">
            <w:pPr>
              <w:rPr>
                <w:sz w:val="20"/>
                <w:szCs w:val="20"/>
              </w:rPr>
            </w:pPr>
          </w:p>
        </w:tc>
      </w:tr>
      <w:tr w:rsidR="00F228CF" w:rsidTr="00355645">
        <w:trPr>
          <w:trHeight w:val="314"/>
        </w:trPr>
        <w:tc>
          <w:tcPr>
            <w:tcW w:w="1560" w:type="dxa"/>
          </w:tcPr>
          <w:p w:rsidR="0068697A" w:rsidRDefault="0068697A" w:rsidP="00355645">
            <w:pPr>
              <w:jc w:val="center"/>
            </w:pPr>
          </w:p>
          <w:p w:rsidR="00F228CF" w:rsidRPr="00D77DE9" w:rsidRDefault="0068697A" w:rsidP="00355645">
            <w:pPr>
              <w:jc w:val="center"/>
            </w:pPr>
            <w:r>
              <w:t>Me comunico</w:t>
            </w:r>
          </w:p>
        </w:tc>
        <w:tc>
          <w:tcPr>
            <w:tcW w:w="1701" w:type="dxa"/>
            <w:gridSpan w:val="2"/>
          </w:tcPr>
          <w:p w:rsidR="00F228CF" w:rsidRPr="00C07511" w:rsidRDefault="0068697A" w:rsidP="00712956">
            <w:r>
              <w:t xml:space="preserve">Manejo de información </w:t>
            </w:r>
          </w:p>
        </w:tc>
        <w:tc>
          <w:tcPr>
            <w:tcW w:w="8222" w:type="dxa"/>
            <w:gridSpan w:val="2"/>
          </w:tcPr>
          <w:p w:rsidR="00F228CF" w:rsidRDefault="0068697A" w:rsidP="00355645">
            <w:r>
              <w:t>Palabras polisílabas en el diccionario, los mapas conceptuales, los diccionarios de la lengua, esquemas comparativos: definición, características, ejercicios prácticos, usos y complejidades, como una herramienta de uso cotidiano.</w:t>
            </w:r>
          </w:p>
          <w:p w:rsidR="00F228CF" w:rsidRDefault="00F228CF" w:rsidP="00355645"/>
          <w:p w:rsidR="00F228CF" w:rsidRDefault="00F228CF" w:rsidP="00355645"/>
        </w:tc>
      </w:tr>
      <w:tr w:rsidR="00F228CF" w:rsidRPr="00CB255B" w:rsidTr="00355645">
        <w:trPr>
          <w:trHeight w:val="243"/>
        </w:trPr>
        <w:tc>
          <w:tcPr>
            <w:tcW w:w="11483" w:type="dxa"/>
            <w:gridSpan w:val="5"/>
          </w:tcPr>
          <w:p w:rsidR="00F228CF" w:rsidRDefault="00F228CF" w:rsidP="00355645">
            <w:pPr>
              <w:rPr>
                <w:sz w:val="20"/>
                <w:szCs w:val="20"/>
              </w:rPr>
            </w:pPr>
            <w:r w:rsidRPr="00CB255B">
              <w:rPr>
                <w:b/>
                <w:sz w:val="20"/>
                <w:szCs w:val="20"/>
              </w:rPr>
              <w:t>Cuestionamientos de partida</w:t>
            </w:r>
            <w:r w:rsidRPr="00CB255B">
              <w:rPr>
                <w:sz w:val="20"/>
                <w:szCs w:val="20"/>
              </w:rPr>
              <w:t xml:space="preserve">: </w:t>
            </w:r>
            <w:r w:rsidR="0068697A">
              <w:rPr>
                <w:sz w:val="20"/>
                <w:szCs w:val="20"/>
              </w:rPr>
              <w:t>¿Cómo realizar un esquema que ayude a mejorar el aprendizaje? ¿Qué tan necesario se hace el uso del diccionario? ¿De qué manera podemos hacer un buen uso del lenguaje literario?</w:t>
            </w:r>
          </w:p>
          <w:p w:rsidR="00F228CF" w:rsidRPr="00CB255B" w:rsidRDefault="00F228CF" w:rsidP="00355645">
            <w:pPr>
              <w:rPr>
                <w:sz w:val="20"/>
                <w:szCs w:val="20"/>
              </w:rPr>
            </w:pPr>
          </w:p>
        </w:tc>
      </w:tr>
      <w:tr w:rsidR="00F228CF" w:rsidTr="00355645">
        <w:trPr>
          <w:trHeight w:val="262"/>
        </w:trPr>
        <w:tc>
          <w:tcPr>
            <w:tcW w:w="11483" w:type="dxa"/>
            <w:gridSpan w:val="5"/>
          </w:tcPr>
          <w:p w:rsidR="00F228CF" w:rsidRDefault="00F228CF" w:rsidP="00355645">
            <w:pPr>
              <w:jc w:val="center"/>
            </w:pPr>
            <w:r w:rsidRPr="009300D1">
              <w:rPr>
                <w:b/>
              </w:rPr>
              <w:t>PROCESO DE EVALUACIÓN</w:t>
            </w:r>
          </w:p>
        </w:tc>
      </w:tr>
      <w:tr w:rsidR="00F228CF" w:rsidRPr="009300D1" w:rsidTr="00355645">
        <w:trPr>
          <w:trHeight w:val="299"/>
        </w:trPr>
        <w:tc>
          <w:tcPr>
            <w:tcW w:w="3131" w:type="dxa"/>
            <w:gridSpan w:val="2"/>
          </w:tcPr>
          <w:p w:rsidR="00F228CF" w:rsidRPr="009300D1" w:rsidRDefault="00F228CF" w:rsidP="00355645">
            <w:pPr>
              <w:jc w:val="center"/>
              <w:rPr>
                <w:b/>
              </w:rPr>
            </w:pPr>
            <w:r>
              <w:rPr>
                <w:b/>
              </w:rPr>
              <w:t>Tipos de evaluaciones</w:t>
            </w:r>
          </w:p>
        </w:tc>
        <w:tc>
          <w:tcPr>
            <w:tcW w:w="4862" w:type="dxa"/>
            <w:gridSpan w:val="2"/>
          </w:tcPr>
          <w:p w:rsidR="00F228CF" w:rsidRPr="009300D1" w:rsidRDefault="00F228CF" w:rsidP="00355645">
            <w:pPr>
              <w:jc w:val="center"/>
              <w:rPr>
                <w:b/>
              </w:rPr>
            </w:pPr>
            <w:r>
              <w:rPr>
                <w:b/>
              </w:rPr>
              <w:t>Sujetos</w:t>
            </w:r>
            <w:r w:rsidR="00620FEC">
              <w:rPr>
                <w:b/>
              </w:rPr>
              <w:t xml:space="preserve"> de la evaluación</w:t>
            </w:r>
          </w:p>
        </w:tc>
        <w:tc>
          <w:tcPr>
            <w:tcW w:w="3490" w:type="dxa"/>
          </w:tcPr>
          <w:p w:rsidR="00F228CF" w:rsidRPr="009300D1" w:rsidRDefault="00620FEC" w:rsidP="00355645">
            <w:pPr>
              <w:jc w:val="center"/>
              <w:rPr>
                <w:b/>
              </w:rPr>
            </w:pPr>
            <w:r>
              <w:rPr>
                <w:b/>
              </w:rPr>
              <w:t xml:space="preserve">Guías, talleres. </w:t>
            </w:r>
            <w:r w:rsidR="00F228CF">
              <w:rPr>
                <w:b/>
              </w:rPr>
              <w:t>Individual / grupal</w:t>
            </w:r>
          </w:p>
        </w:tc>
      </w:tr>
      <w:tr w:rsidR="00F228CF" w:rsidRPr="00BA7724" w:rsidTr="00712956">
        <w:trPr>
          <w:trHeight w:val="866"/>
        </w:trPr>
        <w:tc>
          <w:tcPr>
            <w:tcW w:w="3131" w:type="dxa"/>
            <w:gridSpan w:val="2"/>
          </w:tcPr>
          <w:p w:rsidR="00F228CF" w:rsidRPr="00744B48" w:rsidRDefault="0068697A" w:rsidP="00744B48">
            <w:pPr>
              <w:jc w:val="center"/>
              <w:rPr>
                <w:sz w:val="20"/>
                <w:szCs w:val="20"/>
              </w:rPr>
            </w:pPr>
            <w:r>
              <w:rPr>
                <w:sz w:val="20"/>
                <w:szCs w:val="20"/>
              </w:rPr>
              <w:t>Escritas orales divergentes y convergentes.</w:t>
            </w:r>
          </w:p>
        </w:tc>
        <w:tc>
          <w:tcPr>
            <w:tcW w:w="4862" w:type="dxa"/>
            <w:gridSpan w:val="2"/>
          </w:tcPr>
          <w:p w:rsidR="00F228CF" w:rsidRDefault="0068697A" w:rsidP="00355645">
            <w:pPr>
              <w:jc w:val="center"/>
              <w:rPr>
                <w:b/>
              </w:rPr>
            </w:pPr>
            <w:proofErr w:type="spellStart"/>
            <w:r>
              <w:rPr>
                <w:sz w:val="20"/>
                <w:szCs w:val="20"/>
              </w:rPr>
              <w:t>Heteroevaluación</w:t>
            </w:r>
            <w:proofErr w:type="spellEnd"/>
            <w:r>
              <w:rPr>
                <w:sz w:val="20"/>
                <w:szCs w:val="20"/>
              </w:rPr>
              <w:t xml:space="preserve">, autoevaluación, </w:t>
            </w:r>
            <w:proofErr w:type="spellStart"/>
            <w:r>
              <w:rPr>
                <w:sz w:val="20"/>
                <w:szCs w:val="20"/>
              </w:rPr>
              <w:t>coevaluación</w:t>
            </w:r>
            <w:proofErr w:type="spellEnd"/>
            <w:r>
              <w:rPr>
                <w:sz w:val="20"/>
                <w:szCs w:val="20"/>
              </w:rPr>
              <w:t xml:space="preserve">, </w:t>
            </w:r>
            <w:proofErr w:type="spellStart"/>
            <w:r>
              <w:rPr>
                <w:sz w:val="20"/>
                <w:szCs w:val="20"/>
              </w:rPr>
              <w:t>metaevaluación</w:t>
            </w:r>
            <w:proofErr w:type="spellEnd"/>
          </w:p>
        </w:tc>
        <w:tc>
          <w:tcPr>
            <w:tcW w:w="3490" w:type="dxa"/>
          </w:tcPr>
          <w:p w:rsidR="00F228CF" w:rsidRPr="00BA7724" w:rsidRDefault="0068697A" w:rsidP="00355645">
            <w:pPr>
              <w:jc w:val="center"/>
              <w:rPr>
                <w:b/>
                <w:sz w:val="18"/>
                <w:szCs w:val="18"/>
              </w:rPr>
            </w:pPr>
            <w:r>
              <w:rPr>
                <w:b/>
                <w:sz w:val="18"/>
                <w:szCs w:val="18"/>
              </w:rPr>
              <w:t>Guías, talleres e forma grupal e individual, trabajos, escritos, cuadernos.</w:t>
            </w:r>
          </w:p>
        </w:tc>
      </w:tr>
      <w:tr w:rsidR="00712956" w:rsidRPr="00BA7724" w:rsidTr="00355645">
        <w:trPr>
          <w:trHeight w:val="166"/>
        </w:trPr>
        <w:tc>
          <w:tcPr>
            <w:tcW w:w="11483" w:type="dxa"/>
            <w:gridSpan w:val="5"/>
          </w:tcPr>
          <w:p w:rsidR="00712956" w:rsidRPr="00BA7724" w:rsidRDefault="00712956" w:rsidP="00712956">
            <w:pPr>
              <w:rPr>
                <w:b/>
                <w:sz w:val="18"/>
                <w:szCs w:val="18"/>
              </w:rPr>
            </w:pPr>
            <w:r w:rsidRPr="00712956">
              <w:rPr>
                <w:b/>
                <w:sz w:val="18"/>
                <w:szCs w:val="18"/>
              </w:rPr>
              <w:t>Herramientas</w:t>
            </w:r>
            <w:r>
              <w:rPr>
                <w:b/>
                <w:sz w:val="18"/>
                <w:szCs w:val="18"/>
              </w:rPr>
              <w:t xml:space="preserve">: </w:t>
            </w:r>
            <w:r w:rsidR="0068697A">
              <w:rPr>
                <w:b/>
                <w:sz w:val="18"/>
                <w:szCs w:val="18"/>
              </w:rPr>
              <w:t xml:space="preserve">Visuales (estructuras graficas y laminas didácticas) </w:t>
            </w:r>
            <w:r w:rsidR="00E069F1">
              <w:rPr>
                <w:b/>
                <w:sz w:val="18"/>
                <w:szCs w:val="18"/>
              </w:rPr>
              <w:t>audiovisuales, auditivas, y de observación</w:t>
            </w:r>
          </w:p>
        </w:tc>
      </w:tr>
      <w:tr w:rsidR="00712956" w:rsidRPr="00BA7724" w:rsidTr="00712956">
        <w:trPr>
          <w:trHeight w:val="279"/>
        </w:trPr>
        <w:tc>
          <w:tcPr>
            <w:tcW w:w="11483" w:type="dxa"/>
            <w:gridSpan w:val="5"/>
          </w:tcPr>
          <w:p w:rsidR="00712956" w:rsidRDefault="00712956" w:rsidP="00712956">
            <w:pPr>
              <w:rPr>
                <w:b/>
                <w:sz w:val="18"/>
                <w:szCs w:val="18"/>
              </w:rPr>
            </w:pPr>
            <w:r>
              <w:rPr>
                <w:b/>
                <w:sz w:val="18"/>
                <w:szCs w:val="18"/>
              </w:rPr>
              <w:t xml:space="preserve">Recursos: </w:t>
            </w:r>
            <w:r w:rsidR="00355645">
              <w:rPr>
                <w:b/>
                <w:sz w:val="18"/>
                <w:szCs w:val="18"/>
              </w:rPr>
              <w:t>Tablero, marcadores, lápiz, papel, pinturas, cartulina, internet, tv, proyector, cuadernos, micrófonos, bafles.</w:t>
            </w:r>
          </w:p>
          <w:p w:rsidR="00712956" w:rsidRPr="00BA7724" w:rsidRDefault="00712956" w:rsidP="00355645">
            <w:pPr>
              <w:jc w:val="center"/>
              <w:rPr>
                <w:b/>
                <w:sz w:val="18"/>
                <w:szCs w:val="18"/>
              </w:rPr>
            </w:pPr>
          </w:p>
        </w:tc>
      </w:tr>
      <w:tr w:rsidR="00712956" w:rsidRPr="00BA7724" w:rsidTr="00355645">
        <w:trPr>
          <w:trHeight w:val="360"/>
        </w:trPr>
        <w:tc>
          <w:tcPr>
            <w:tcW w:w="11483" w:type="dxa"/>
            <w:gridSpan w:val="5"/>
          </w:tcPr>
          <w:p w:rsidR="00712956" w:rsidRDefault="00712956" w:rsidP="00712956">
            <w:pPr>
              <w:rPr>
                <w:b/>
                <w:sz w:val="18"/>
                <w:szCs w:val="18"/>
              </w:rPr>
            </w:pPr>
            <w:r>
              <w:rPr>
                <w:b/>
                <w:sz w:val="18"/>
                <w:szCs w:val="18"/>
              </w:rPr>
              <w:t xml:space="preserve">Bibliografía: </w:t>
            </w:r>
            <w:r w:rsidR="00355645">
              <w:rPr>
                <w:b/>
                <w:sz w:val="18"/>
                <w:szCs w:val="18"/>
              </w:rPr>
              <w:t>Ediciones M S: proye</w:t>
            </w:r>
            <w:r w:rsidR="00744B48">
              <w:rPr>
                <w:b/>
                <w:sz w:val="18"/>
                <w:szCs w:val="18"/>
              </w:rPr>
              <w:t>cto aprendo castellano 3, Grupo editorial Educar: A</w:t>
            </w:r>
            <w:r w:rsidR="00355645">
              <w:rPr>
                <w:b/>
                <w:sz w:val="18"/>
                <w:szCs w:val="18"/>
              </w:rPr>
              <w:t xml:space="preserve">bra palabra de 3°, </w:t>
            </w:r>
            <w:r w:rsidR="00744B48">
              <w:rPr>
                <w:b/>
                <w:sz w:val="18"/>
                <w:szCs w:val="18"/>
              </w:rPr>
              <w:t>Editorial Santillana, la casa del saber 3,</w:t>
            </w:r>
          </w:p>
          <w:p w:rsidR="00712956" w:rsidRDefault="00712956" w:rsidP="00712956">
            <w:pPr>
              <w:rPr>
                <w:b/>
                <w:sz w:val="18"/>
                <w:szCs w:val="18"/>
              </w:rPr>
            </w:pPr>
          </w:p>
          <w:p w:rsidR="00712956" w:rsidRDefault="00712956" w:rsidP="00712956">
            <w:pPr>
              <w:rPr>
                <w:b/>
                <w:sz w:val="18"/>
                <w:szCs w:val="18"/>
              </w:rPr>
            </w:pPr>
            <w:bookmarkStart w:id="0" w:name="_GoBack"/>
            <w:bookmarkEnd w:id="0"/>
          </w:p>
        </w:tc>
      </w:tr>
    </w:tbl>
    <w:p w:rsidR="00813ACE" w:rsidRPr="0031743E" w:rsidRDefault="00813ACE"/>
    <w:sectPr w:rsidR="00813ACE" w:rsidRPr="0031743E" w:rsidSect="000D4081">
      <w:footerReference w:type="even" r:id="rId7"/>
      <w:footerReference w:type="default" r:id="rId8"/>
      <w:pgSz w:w="12240" w:h="15840"/>
      <w:pgMar w:top="567"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E4A" w:rsidRDefault="00060E4A" w:rsidP="00E51A8A">
      <w:pPr>
        <w:spacing w:after="0" w:line="240" w:lineRule="auto"/>
      </w:pPr>
      <w:r>
        <w:separator/>
      </w:r>
    </w:p>
  </w:endnote>
  <w:endnote w:type="continuationSeparator" w:id="0">
    <w:p w:rsidR="00060E4A" w:rsidRDefault="00060E4A" w:rsidP="00E51A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645" w:rsidRDefault="00910E0F" w:rsidP="00655722">
    <w:pPr>
      <w:pStyle w:val="Piedepgina"/>
      <w:framePr w:wrap="around" w:vAnchor="text" w:hAnchor="margin" w:xAlign="right" w:y="1"/>
      <w:rPr>
        <w:rStyle w:val="Nmerodepgina"/>
      </w:rPr>
    </w:pPr>
    <w:r>
      <w:rPr>
        <w:rStyle w:val="Nmerodepgina"/>
      </w:rPr>
      <w:fldChar w:fldCharType="begin"/>
    </w:r>
    <w:r w:rsidR="00355645">
      <w:rPr>
        <w:rStyle w:val="Nmerodepgina"/>
      </w:rPr>
      <w:instrText xml:space="preserve">PAGE  </w:instrText>
    </w:r>
    <w:r>
      <w:rPr>
        <w:rStyle w:val="Nmerodepgina"/>
      </w:rPr>
      <w:fldChar w:fldCharType="end"/>
    </w:r>
  </w:p>
  <w:p w:rsidR="00355645" w:rsidRDefault="00355645" w:rsidP="00C85E0A">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645" w:rsidRDefault="00910E0F" w:rsidP="00655722">
    <w:pPr>
      <w:pStyle w:val="Piedepgina"/>
      <w:framePr w:wrap="around" w:vAnchor="text" w:hAnchor="margin" w:xAlign="right" w:y="1"/>
      <w:rPr>
        <w:rStyle w:val="Nmerodepgina"/>
      </w:rPr>
    </w:pPr>
    <w:r>
      <w:rPr>
        <w:rStyle w:val="Nmerodepgina"/>
      </w:rPr>
      <w:fldChar w:fldCharType="begin"/>
    </w:r>
    <w:r w:rsidR="00355645">
      <w:rPr>
        <w:rStyle w:val="Nmerodepgina"/>
      </w:rPr>
      <w:instrText xml:space="preserve">PAGE  </w:instrText>
    </w:r>
    <w:r>
      <w:rPr>
        <w:rStyle w:val="Nmerodepgina"/>
      </w:rPr>
      <w:fldChar w:fldCharType="separate"/>
    </w:r>
    <w:r w:rsidR="00DA5318">
      <w:rPr>
        <w:rStyle w:val="Nmerodepgina"/>
        <w:noProof/>
      </w:rPr>
      <w:t>1</w:t>
    </w:r>
    <w:r>
      <w:rPr>
        <w:rStyle w:val="Nmerodepgina"/>
      </w:rPr>
      <w:fldChar w:fldCharType="end"/>
    </w:r>
  </w:p>
  <w:p w:rsidR="00355645" w:rsidRDefault="00355645" w:rsidP="00C85E0A">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E4A" w:rsidRDefault="00060E4A" w:rsidP="00E51A8A">
      <w:pPr>
        <w:spacing w:after="0" w:line="240" w:lineRule="auto"/>
      </w:pPr>
      <w:r>
        <w:separator/>
      </w:r>
    </w:p>
  </w:footnote>
  <w:footnote w:type="continuationSeparator" w:id="0">
    <w:p w:rsidR="00060E4A" w:rsidRDefault="00060E4A" w:rsidP="00E51A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1468E0"/>
    <w:rsid w:val="00001B08"/>
    <w:rsid w:val="00017485"/>
    <w:rsid w:val="0002668A"/>
    <w:rsid w:val="00042975"/>
    <w:rsid w:val="00057ED0"/>
    <w:rsid w:val="00060E4A"/>
    <w:rsid w:val="00062229"/>
    <w:rsid w:val="00071861"/>
    <w:rsid w:val="00076FC1"/>
    <w:rsid w:val="000A0BDD"/>
    <w:rsid w:val="000A4351"/>
    <w:rsid w:val="000B5EFA"/>
    <w:rsid w:val="000B7BC0"/>
    <w:rsid w:val="000D4081"/>
    <w:rsid w:val="000F2AA8"/>
    <w:rsid w:val="00100730"/>
    <w:rsid w:val="0011455C"/>
    <w:rsid w:val="0012215E"/>
    <w:rsid w:val="00127ACF"/>
    <w:rsid w:val="001425C3"/>
    <w:rsid w:val="001468E0"/>
    <w:rsid w:val="0016333E"/>
    <w:rsid w:val="00163A8B"/>
    <w:rsid w:val="00163EAB"/>
    <w:rsid w:val="00170BDF"/>
    <w:rsid w:val="00176CF0"/>
    <w:rsid w:val="001905E8"/>
    <w:rsid w:val="001B4B2B"/>
    <w:rsid w:val="001F69F2"/>
    <w:rsid w:val="0023394C"/>
    <w:rsid w:val="002602E6"/>
    <w:rsid w:val="00266B74"/>
    <w:rsid w:val="002A2470"/>
    <w:rsid w:val="002B052E"/>
    <w:rsid w:val="002C5670"/>
    <w:rsid w:val="002C74DA"/>
    <w:rsid w:val="002D1C75"/>
    <w:rsid w:val="00302804"/>
    <w:rsid w:val="0031743E"/>
    <w:rsid w:val="00324C5A"/>
    <w:rsid w:val="003250B5"/>
    <w:rsid w:val="0032762F"/>
    <w:rsid w:val="00353F24"/>
    <w:rsid w:val="00354662"/>
    <w:rsid w:val="00355645"/>
    <w:rsid w:val="00365878"/>
    <w:rsid w:val="003758E8"/>
    <w:rsid w:val="00387A31"/>
    <w:rsid w:val="00393AA7"/>
    <w:rsid w:val="00394524"/>
    <w:rsid w:val="003A5C70"/>
    <w:rsid w:val="003C1A77"/>
    <w:rsid w:val="003F3B4E"/>
    <w:rsid w:val="004105A0"/>
    <w:rsid w:val="00421CB9"/>
    <w:rsid w:val="00423A72"/>
    <w:rsid w:val="00434227"/>
    <w:rsid w:val="004451CC"/>
    <w:rsid w:val="004524BB"/>
    <w:rsid w:val="004544B5"/>
    <w:rsid w:val="00464274"/>
    <w:rsid w:val="00467240"/>
    <w:rsid w:val="00492DD5"/>
    <w:rsid w:val="00497122"/>
    <w:rsid w:val="004E29A7"/>
    <w:rsid w:val="00502878"/>
    <w:rsid w:val="005102FB"/>
    <w:rsid w:val="00523934"/>
    <w:rsid w:val="0053182E"/>
    <w:rsid w:val="005411BA"/>
    <w:rsid w:val="00555B7D"/>
    <w:rsid w:val="00576B36"/>
    <w:rsid w:val="00582C39"/>
    <w:rsid w:val="0058390E"/>
    <w:rsid w:val="00592E7E"/>
    <w:rsid w:val="005A6576"/>
    <w:rsid w:val="005F551D"/>
    <w:rsid w:val="00615138"/>
    <w:rsid w:val="00620FEC"/>
    <w:rsid w:val="00623FC2"/>
    <w:rsid w:val="00637BF1"/>
    <w:rsid w:val="00655722"/>
    <w:rsid w:val="006659CC"/>
    <w:rsid w:val="00666301"/>
    <w:rsid w:val="00672098"/>
    <w:rsid w:val="00673658"/>
    <w:rsid w:val="0068697A"/>
    <w:rsid w:val="00687557"/>
    <w:rsid w:val="006A6616"/>
    <w:rsid w:val="006A679F"/>
    <w:rsid w:val="006C5CA9"/>
    <w:rsid w:val="006F0BDF"/>
    <w:rsid w:val="006F793A"/>
    <w:rsid w:val="00707809"/>
    <w:rsid w:val="00712956"/>
    <w:rsid w:val="00712BAE"/>
    <w:rsid w:val="00721035"/>
    <w:rsid w:val="007211F4"/>
    <w:rsid w:val="007243F3"/>
    <w:rsid w:val="00727B63"/>
    <w:rsid w:val="00744B48"/>
    <w:rsid w:val="00744E37"/>
    <w:rsid w:val="00766CA5"/>
    <w:rsid w:val="00766D36"/>
    <w:rsid w:val="007758B5"/>
    <w:rsid w:val="0077601C"/>
    <w:rsid w:val="00783A6E"/>
    <w:rsid w:val="00784015"/>
    <w:rsid w:val="007A445C"/>
    <w:rsid w:val="007A6E97"/>
    <w:rsid w:val="007B0262"/>
    <w:rsid w:val="007B26B6"/>
    <w:rsid w:val="007F0303"/>
    <w:rsid w:val="0080667C"/>
    <w:rsid w:val="0080732E"/>
    <w:rsid w:val="0081168F"/>
    <w:rsid w:val="00813ACE"/>
    <w:rsid w:val="00817284"/>
    <w:rsid w:val="00820E63"/>
    <w:rsid w:val="0083103B"/>
    <w:rsid w:val="00831CDB"/>
    <w:rsid w:val="00837154"/>
    <w:rsid w:val="008413FA"/>
    <w:rsid w:val="00847B54"/>
    <w:rsid w:val="008517A1"/>
    <w:rsid w:val="008562AE"/>
    <w:rsid w:val="008751E4"/>
    <w:rsid w:val="008762D1"/>
    <w:rsid w:val="0088687D"/>
    <w:rsid w:val="00892806"/>
    <w:rsid w:val="008947EC"/>
    <w:rsid w:val="008A08DF"/>
    <w:rsid w:val="008D16D5"/>
    <w:rsid w:val="008D421F"/>
    <w:rsid w:val="008F39CD"/>
    <w:rsid w:val="008F4327"/>
    <w:rsid w:val="00910E0F"/>
    <w:rsid w:val="00921E38"/>
    <w:rsid w:val="009300D1"/>
    <w:rsid w:val="00934C7D"/>
    <w:rsid w:val="00943FFF"/>
    <w:rsid w:val="00962A9F"/>
    <w:rsid w:val="00964F8A"/>
    <w:rsid w:val="009723F9"/>
    <w:rsid w:val="0097367A"/>
    <w:rsid w:val="00977429"/>
    <w:rsid w:val="00983087"/>
    <w:rsid w:val="009839C6"/>
    <w:rsid w:val="009B002A"/>
    <w:rsid w:val="009B2F0B"/>
    <w:rsid w:val="009B3743"/>
    <w:rsid w:val="009C65E0"/>
    <w:rsid w:val="009D0EFE"/>
    <w:rsid w:val="009E2780"/>
    <w:rsid w:val="009F6F63"/>
    <w:rsid w:val="00A0615F"/>
    <w:rsid w:val="00A24535"/>
    <w:rsid w:val="00A728DA"/>
    <w:rsid w:val="00A73964"/>
    <w:rsid w:val="00A94B1D"/>
    <w:rsid w:val="00AA5C4E"/>
    <w:rsid w:val="00AA73C6"/>
    <w:rsid w:val="00AD59D9"/>
    <w:rsid w:val="00AE031F"/>
    <w:rsid w:val="00AE4B32"/>
    <w:rsid w:val="00AF15B1"/>
    <w:rsid w:val="00AF1820"/>
    <w:rsid w:val="00AF3A3D"/>
    <w:rsid w:val="00AF564C"/>
    <w:rsid w:val="00B037CC"/>
    <w:rsid w:val="00B228EB"/>
    <w:rsid w:val="00B320C8"/>
    <w:rsid w:val="00B515BF"/>
    <w:rsid w:val="00B51E2C"/>
    <w:rsid w:val="00B56FAF"/>
    <w:rsid w:val="00B57154"/>
    <w:rsid w:val="00B5737E"/>
    <w:rsid w:val="00B66915"/>
    <w:rsid w:val="00B67451"/>
    <w:rsid w:val="00B67453"/>
    <w:rsid w:val="00B70C0B"/>
    <w:rsid w:val="00B86489"/>
    <w:rsid w:val="00B87A72"/>
    <w:rsid w:val="00B95901"/>
    <w:rsid w:val="00BA7724"/>
    <w:rsid w:val="00BB37EB"/>
    <w:rsid w:val="00BD27C2"/>
    <w:rsid w:val="00BE004B"/>
    <w:rsid w:val="00BE76F1"/>
    <w:rsid w:val="00C05244"/>
    <w:rsid w:val="00C07511"/>
    <w:rsid w:val="00C24C6F"/>
    <w:rsid w:val="00C4703D"/>
    <w:rsid w:val="00C47727"/>
    <w:rsid w:val="00C73120"/>
    <w:rsid w:val="00C756CC"/>
    <w:rsid w:val="00C85E0A"/>
    <w:rsid w:val="00C930DC"/>
    <w:rsid w:val="00CA41C1"/>
    <w:rsid w:val="00CA42F2"/>
    <w:rsid w:val="00CB1300"/>
    <w:rsid w:val="00CB255B"/>
    <w:rsid w:val="00CC4673"/>
    <w:rsid w:val="00CD73FE"/>
    <w:rsid w:val="00CE4B93"/>
    <w:rsid w:val="00D0610A"/>
    <w:rsid w:val="00D41344"/>
    <w:rsid w:val="00D41CBE"/>
    <w:rsid w:val="00D76C40"/>
    <w:rsid w:val="00D77DE9"/>
    <w:rsid w:val="00DA5318"/>
    <w:rsid w:val="00DB582A"/>
    <w:rsid w:val="00DC68C6"/>
    <w:rsid w:val="00DD088F"/>
    <w:rsid w:val="00DE1793"/>
    <w:rsid w:val="00DF1DD9"/>
    <w:rsid w:val="00E069F1"/>
    <w:rsid w:val="00E10F0E"/>
    <w:rsid w:val="00E13A1C"/>
    <w:rsid w:val="00E37057"/>
    <w:rsid w:val="00E5147A"/>
    <w:rsid w:val="00E51A8A"/>
    <w:rsid w:val="00E54F6D"/>
    <w:rsid w:val="00E55862"/>
    <w:rsid w:val="00E563C9"/>
    <w:rsid w:val="00E61CD8"/>
    <w:rsid w:val="00E6433B"/>
    <w:rsid w:val="00E649CE"/>
    <w:rsid w:val="00E71EEA"/>
    <w:rsid w:val="00E72EB3"/>
    <w:rsid w:val="00E85A5A"/>
    <w:rsid w:val="00EB0D04"/>
    <w:rsid w:val="00EC0CCB"/>
    <w:rsid w:val="00EC2CBD"/>
    <w:rsid w:val="00EC5D5D"/>
    <w:rsid w:val="00ED04F8"/>
    <w:rsid w:val="00EE3D43"/>
    <w:rsid w:val="00EE5084"/>
    <w:rsid w:val="00EE6A64"/>
    <w:rsid w:val="00F130E5"/>
    <w:rsid w:val="00F15A2F"/>
    <w:rsid w:val="00F228CF"/>
    <w:rsid w:val="00F45D23"/>
    <w:rsid w:val="00F90A92"/>
    <w:rsid w:val="00FC0F6A"/>
    <w:rsid w:val="00FC2D99"/>
    <w:rsid w:val="00FE106C"/>
    <w:rsid w:val="00FE241E"/>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8E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46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51A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1A8A"/>
  </w:style>
  <w:style w:type="paragraph" w:styleId="Piedepgina">
    <w:name w:val="footer"/>
    <w:basedOn w:val="Normal"/>
    <w:link w:val="PiedepginaCar"/>
    <w:uiPriority w:val="99"/>
    <w:unhideWhenUsed/>
    <w:rsid w:val="00E51A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1A8A"/>
  </w:style>
  <w:style w:type="character" w:styleId="Nmerodepgina">
    <w:name w:val="page number"/>
    <w:basedOn w:val="Fuentedeprrafopredeter"/>
    <w:uiPriority w:val="99"/>
    <w:semiHidden/>
    <w:unhideWhenUsed/>
    <w:rsid w:val="00C85E0A"/>
  </w:style>
  <w:style w:type="character" w:styleId="Hipervnculo">
    <w:name w:val="Hyperlink"/>
    <w:basedOn w:val="Fuentedeprrafopredeter"/>
    <w:uiPriority w:val="99"/>
    <w:unhideWhenUsed/>
    <w:rsid w:val="00CC467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8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46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51A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1A8A"/>
  </w:style>
  <w:style w:type="paragraph" w:styleId="Piedepgina">
    <w:name w:val="footer"/>
    <w:basedOn w:val="Normal"/>
    <w:link w:val="PiedepginaCar"/>
    <w:uiPriority w:val="99"/>
    <w:unhideWhenUsed/>
    <w:rsid w:val="00E51A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1A8A"/>
  </w:style>
  <w:style w:type="character" w:styleId="Nmerodepgina">
    <w:name w:val="page number"/>
    <w:basedOn w:val="Fuentedeprrafopredeter"/>
    <w:uiPriority w:val="99"/>
    <w:semiHidden/>
    <w:unhideWhenUsed/>
    <w:rsid w:val="00C85E0A"/>
  </w:style>
  <w:style w:type="character" w:styleId="Hipervnculo">
    <w:name w:val="Hyperlink"/>
    <w:basedOn w:val="Fuentedeprrafopredeter"/>
    <w:uiPriority w:val="99"/>
    <w:unhideWhenUsed/>
    <w:rsid w:val="00CC467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6FC64-ED62-4035-81B1-FB11325A3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1420</Words>
  <Characters>7810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Romero</dc:creator>
  <cp:lastModifiedBy>Regina</cp:lastModifiedBy>
  <cp:revision>3</cp:revision>
  <cp:lastPrinted>2014-08-10T20:07:00Z</cp:lastPrinted>
  <dcterms:created xsi:type="dcterms:W3CDTF">2014-08-12T18:32:00Z</dcterms:created>
  <dcterms:modified xsi:type="dcterms:W3CDTF">2014-08-12T18:33:00Z</dcterms:modified>
</cp:coreProperties>
</file>